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2268" w:type="dxa"/>
        <w:tblInd w:w="6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134"/>
      </w:tblGrid>
      <w:tr w:rsidR="009C274E" w:rsidRPr="00CA3C13" w14:paraId="767C3464" w14:textId="77777777" w:rsidTr="00593753">
        <w:trPr>
          <w:trHeight w:val="255"/>
        </w:trPr>
        <w:tc>
          <w:tcPr>
            <w:tcW w:w="1134" w:type="dxa"/>
            <w:tcBorders>
              <w:top w:val="single" w:sz="6" w:space="0" w:color="auto"/>
              <w:left w:val="single" w:sz="6" w:space="0" w:color="auto"/>
              <w:bottom w:val="single" w:sz="6" w:space="0" w:color="auto"/>
              <w:right w:val="single" w:sz="6" w:space="0" w:color="auto"/>
            </w:tcBorders>
            <w:vAlign w:val="center"/>
          </w:tcPr>
          <w:p w14:paraId="2643579A" w14:textId="77777777" w:rsidR="009C274E" w:rsidRPr="00CA3C13" w:rsidRDefault="009C274E" w:rsidP="00593753">
            <w:pPr>
              <w:snapToGrid w:val="0"/>
              <w:jc w:val="center"/>
              <w:rPr>
                <w:rFonts w:hAnsi="ＭＳ 明朝"/>
                <w:sz w:val="18"/>
              </w:rPr>
            </w:pPr>
            <w:bookmarkStart w:id="0" w:name="_Hlk187065881"/>
            <w:bookmarkStart w:id="1" w:name="_Hlk145422548"/>
            <w:r w:rsidRPr="00CA3C13">
              <w:rPr>
                <w:rFonts w:hAnsi="ＭＳ 明朝" w:hint="eastAsia"/>
                <w:sz w:val="18"/>
              </w:rPr>
              <w:t>整理番号</w:t>
            </w:r>
          </w:p>
        </w:tc>
        <w:tc>
          <w:tcPr>
            <w:tcW w:w="1134" w:type="dxa"/>
            <w:tcBorders>
              <w:top w:val="single" w:sz="6" w:space="0" w:color="auto"/>
              <w:left w:val="single" w:sz="6" w:space="0" w:color="auto"/>
              <w:bottom w:val="single" w:sz="6" w:space="0" w:color="auto"/>
              <w:right w:val="single" w:sz="6" w:space="0" w:color="auto"/>
            </w:tcBorders>
            <w:vAlign w:val="center"/>
          </w:tcPr>
          <w:p w14:paraId="00848202" w14:textId="77777777" w:rsidR="009C274E" w:rsidRPr="00CA3C13" w:rsidRDefault="009C274E" w:rsidP="00593753">
            <w:pPr>
              <w:snapToGrid w:val="0"/>
              <w:jc w:val="center"/>
              <w:rPr>
                <w:rFonts w:hAnsi="ＭＳ 明朝"/>
                <w:sz w:val="18"/>
              </w:rPr>
            </w:pPr>
          </w:p>
        </w:tc>
      </w:tr>
    </w:tbl>
    <w:bookmarkEnd w:id="0"/>
    <w:p w14:paraId="58624F67" w14:textId="1DC18ACA" w:rsidR="006C2FC3" w:rsidRPr="00D92C65" w:rsidRDefault="00E732AE" w:rsidP="002661A0">
      <w:pPr>
        <w:spacing w:beforeLines="100" w:before="311" w:afterLines="100" w:after="311"/>
        <w:jc w:val="center"/>
        <w:rPr>
          <w:rFonts w:ascii="ＭＳ ゴシック" w:eastAsia="ＭＳ ゴシック" w:hAnsi="ＭＳ ゴシック"/>
          <w:sz w:val="28"/>
          <w:szCs w:val="28"/>
        </w:rPr>
      </w:pPr>
      <w:r w:rsidRPr="00D92C65">
        <w:rPr>
          <w:rFonts w:ascii="ＭＳ ゴシック" w:eastAsia="ＭＳ ゴシック" w:hAnsi="ＭＳ ゴシック" w:hint="eastAsia"/>
          <w:sz w:val="28"/>
          <w:szCs w:val="28"/>
        </w:rPr>
        <w:t>治験</w:t>
      </w:r>
      <w:r w:rsidR="00331B3D" w:rsidRPr="00D92C65">
        <w:rPr>
          <w:rFonts w:ascii="ＭＳ ゴシック" w:eastAsia="ＭＳ ゴシック" w:hAnsi="ＭＳ ゴシック" w:hint="eastAsia"/>
          <w:sz w:val="28"/>
          <w:szCs w:val="28"/>
        </w:rPr>
        <w:t>審査</w:t>
      </w:r>
      <w:r w:rsidR="00E0719F" w:rsidRPr="00D92C65">
        <w:rPr>
          <w:rFonts w:ascii="ＭＳ ゴシック" w:eastAsia="ＭＳ ゴシック" w:hAnsi="ＭＳ ゴシック" w:hint="eastAsia"/>
          <w:sz w:val="28"/>
          <w:szCs w:val="28"/>
        </w:rPr>
        <w:t>委受託契約書</w:t>
      </w:r>
    </w:p>
    <w:p w14:paraId="15B512ED" w14:textId="0AAA56E1" w:rsidR="009F7E7F" w:rsidRPr="00D92C65" w:rsidRDefault="009F7E7F" w:rsidP="003066DD">
      <w:pPr>
        <w:ind w:firstLineChars="100" w:firstLine="202"/>
      </w:pPr>
      <w:bookmarkStart w:id="2" w:name="_Hlk187135256"/>
      <w:bookmarkStart w:id="3" w:name="_Hlk145422560"/>
      <w:bookmarkEnd w:id="1"/>
      <w:r w:rsidRPr="00D92C65">
        <w:rPr>
          <w:rFonts w:hint="eastAsia"/>
          <w:color w:val="0000FF"/>
        </w:rPr>
        <w:t>≪実施医療機関の名称</w:t>
      </w:r>
      <w:bookmarkStart w:id="4" w:name="_Hlk187133023"/>
      <w:r w:rsidRPr="00D92C65">
        <w:rPr>
          <w:rFonts w:hint="eastAsia"/>
          <w:color w:val="0000FF"/>
        </w:rPr>
        <w:t>≫</w:t>
      </w:r>
      <w:bookmarkStart w:id="5" w:name="_Hlk192082350"/>
      <w:commentRangeStart w:id="6"/>
      <w:r w:rsidRPr="00D92C65">
        <w:rPr>
          <w:rFonts w:hint="eastAsia"/>
        </w:rPr>
        <w:t>（以下「甲」という。）</w:t>
      </w:r>
      <w:commentRangeEnd w:id="6"/>
      <w:r w:rsidRPr="00D92C65">
        <w:rPr>
          <w:rStyle w:val="aa"/>
        </w:rPr>
        <w:commentReference w:id="6"/>
      </w:r>
      <w:bookmarkEnd w:id="2"/>
      <w:bookmarkEnd w:id="4"/>
      <w:bookmarkEnd w:id="5"/>
      <w:r w:rsidRPr="00D92C65">
        <w:rPr>
          <w:rFonts w:hint="eastAsia"/>
        </w:rPr>
        <w:t>と一般社団法人日本小児総合医療施設協議会（以下「乙」という。）とは、乙が設置した小児治験ネットワークを介した治験（以下「ネットワーク治験」という。）の審査に関し、以下のとおり契約（以下「本契約」という。）を締結する。</w:t>
      </w:r>
    </w:p>
    <w:p w14:paraId="5EA3CEFC" w14:textId="77777777" w:rsidR="009F7E7F" w:rsidRPr="00D92C65" w:rsidRDefault="009F7E7F" w:rsidP="001E067A"/>
    <w:p w14:paraId="4D487EED" w14:textId="77777777" w:rsidR="009F7E7F" w:rsidRPr="00D92C65" w:rsidRDefault="009F7E7F" w:rsidP="001E067A">
      <w:r w:rsidRPr="00D92C65">
        <w:rPr>
          <w:rFonts w:hint="eastAsia"/>
        </w:rPr>
        <w:t>（内容）</w:t>
      </w:r>
    </w:p>
    <w:p w14:paraId="713A1AB8" w14:textId="77777777" w:rsidR="009F7E7F" w:rsidRPr="00D92C65" w:rsidRDefault="009F7E7F" w:rsidP="00D93AD9">
      <w:pPr>
        <w:ind w:left="202" w:hangingChars="100" w:hanging="202"/>
      </w:pPr>
      <w:r w:rsidRPr="00D92C65">
        <w:rPr>
          <w:rFonts w:hint="eastAsia"/>
        </w:rPr>
        <w:t>第１条　甲は、甲が実施するネットワーク治験の審査に係る業務（以下「本業務」という。）を委託し、乙は、これを受託し、小児中央治験審査委員会（以下「本委員会」という。）においてこれを実施するものとする。</w:t>
      </w:r>
    </w:p>
    <w:p w14:paraId="5D1FEFC4" w14:textId="77777777" w:rsidR="009F7E7F" w:rsidRPr="00D92C65" w:rsidRDefault="009F7E7F" w:rsidP="00964385">
      <w:pPr>
        <w:ind w:left="202" w:hangingChars="100" w:hanging="202"/>
      </w:pPr>
      <w:r w:rsidRPr="00D92C65">
        <w:rPr>
          <w:rFonts w:hint="eastAsia"/>
        </w:rPr>
        <w:t>２　本業務の対象となる治験（以下「本治験」という。）は、次のとおりとする。</w:t>
      </w:r>
    </w:p>
    <w:p w14:paraId="2D3E13D6" w14:textId="77777777" w:rsidR="009F7E7F" w:rsidRPr="00D92C65" w:rsidRDefault="009F7E7F" w:rsidP="00964385">
      <w:pPr>
        <w:ind w:leftChars="100" w:left="1411" w:hangingChars="600" w:hanging="1209"/>
        <w:rPr>
          <w:rFonts w:hAnsi="ＭＳ 明朝"/>
        </w:rPr>
      </w:pPr>
      <w:r w:rsidRPr="00D92C65">
        <w:rPr>
          <w:rFonts w:hAnsi="ＭＳ 明朝" w:hint="eastAsia"/>
        </w:rPr>
        <w:t>治験課題名：</w:t>
      </w:r>
    </w:p>
    <w:p w14:paraId="418BC638" w14:textId="77777777" w:rsidR="009F7E7F" w:rsidRPr="00D92C65" w:rsidRDefault="009F7E7F" w:rsidP="00964385">
      <w:pPr>
        <w:ind w:leftChars="100" w:left="2218" w:hangingChars="1000" w:hanging="2016"/>
        <w:rPr>
          <w:rFonts w:hAnsi="ＭＳ 明朝"/>
        </w:rPr>
      </w:pPr>
      <w:r w:rsidRPr="00D92C65">
        <w:rPr>
          <w:rFonts w:hAnsi="ＭＳ 明朝" w:hint="eastAsia"/>
        </w:rPr>
        <w:t>治験実施計画書番号：</w:t>
      </w:r>
    </w:p>
    <w:p w14:paraId="2A402524" w14:textId="6AE6E879" w:rsidR="009F7E7F" w:rsidRPr="00D92C65" w:rsidRDefault="009F7E7F" w:rsidP="00964385">
      <w:pPr>
        <w:ind w:leftChars="100" w:left="1411" w:hangingChars="600" w:hanging="1209"/>
        <w:rPr>
          <w:rFonts w:hAnsi="ＭＳ 明朝"/>
        </w:rPr>
      </w:pPr>
      <w:commentRangeStart w:id="7"/>
      <w:r w:rsidRPr="00D92C65">
        <w:rPr>
          <w:rFonts w:hAnsi="ＭＳ 明朝" w:hint="eastAsia"/>
        </w:rPr>
        <w:t>治験依頼者：</w:t>
      </w:r>
      <w:commentRangeEnd w:id="7"/>
      <w:r w:rsidR="009C274E">
        <w:rPr>
          <w:rStyle w:val="aa"/>
        </w:rPr>
        <w:commentReference w:id="7"/>
      </w:r>
    </w:p>
    <w:p w14:paraId="79DDA4E6" w14:textId="77777777" w:rsidR="009F7E7F" w:rsidRPr="00D92C65" w:rsidRDefault="009F7E7F" w:rsidP="00D93AD9">
      <w:pPr>
        <w:ind w:left="202" w:hangingChars="100" w:hanging="202"/>
      </w:pPr>
    </w:p>
    <w:p w14:paraId="470C0F0E" w14:textId="77777777" w:rsidR="009F7E7F" w:rsidRPr="00D92C65" w:rsidRDefault="009F7E7F" w:rsidP="00331B3D">
      <w:r w:rsidRPr="00D92C65">
        <w:rPr>
          <w:rFonts w:hint="eastAsia"/>
        </w:rPr>
        <w:t>（治験審査委員会の名称、設置者及び所在地）</w:t>
      </w:r>
    </w:p>
    <w:p w14:paraId="34AA5D89" w14:textId="77777777" w:rsidR="009F7E7F" w:rsidRPr="00D92C65" w:rsidRDefault="009F7E7F" w:rsidP="00331B3D">
      <w:pPr>
        <w:ind w:left="202" w:hangingChars="100" w:hanging="202"/>
      </w:pPr>
      <w:r w:rsidRPr="00D92C65">
        <w:rPr>
          <w:rFonts w:hint="eastAsia"/>
        </w:rPr>
        <w:t>第２条　本委員会の名称、設置者及び所在地は、次のとおりとする。</w:t>
      </w:r>
    </w:p>
    <w:p w14:paraId="06D31542" w14:textId="77777777" w:rsidR="009F7E7F" w:rsidRPr="00D92C65" w:rsidRDefault="009F7E7F" w:rsidP="0060446F">
      <w:pPr>
        <w:ind w:leftChars="100" w:left="1008" w:hangingChars="400" w:hanging="806"/>
      </w:pPr>
      <w:r w:rsidRPr="00D92C65">
        <w:rPr>
          <w:rFonts w:hint="eastAsia"/>
        </w:rPr>
        <w:t>名　称：小児中央治験審査委員会</w:t>
      </w:r>
    </w:p>
    <w:p w14:paraId="6AE33933" w14:textId="77777777" w:rsidR="009F7E7F" w:rsidRPr="00D92C65" w:rsidRDefault="009F7E7F" w:rsidP="0060446F">
      <w:pPr>
        <w:ind w:leftChars="100" w:left="1008" w:hangingChars="400" w:hanging="806"/>
      </w:pPr>
      <w:r w:rsidRPr="00D92C65">
        <w:rPr>
          <w:rFonts w:hint="eastAsia"/>
        </w:rPr>
        <w:t>設置者：一般社団法人日本小児総合医療施設協議会理事長</w:t>
      </w:r>
    </w:p>
    <w:p w14:paraId="2A164A85" w14:textId="77777777" w:rsidR="009F7E7F" w:rsidRPr="00D92C65" w:rsidRDefault="009F7E7F" w:rsidP="0060446F">
      <w:pPr>
        <w:ind w:leftChars="100" w:left="1008" w:hangingChars="400" w:hanging="806"/>
      </w:pPr>
      <w:r w:rsidRPr="00D92C65">
        <w:rPr>
          <w:rFonts w:hint="eastAsia"/>
        </w:rPr>
        <w:t>所在地：東京都世田谷区大蔵二丁目10番1号</w:t>
      </w:r>
    </w:p>
    <w:bookmarkEnd w:id="3"/>
    <w:p w14:paraId="4682770F" w14:textId="77777777" w:rsidR="00084991" w:rsidRPr="00D92C65" w:rsidRDefault="00084991" w:rsidP="00084991"/>
    <w:p w14:paraId="161E54F7" w14:textId="71D8298B" w:rsidR="00084991" w:rsidRPr="00D92C65" w:rsidRDefault="00084991" w:rsidP="00084991">
      <w:r w:rsidRPr="00D92C65">
        <w:rPr>
          <w:rFonts w:hint="eastAsia"/>
        </w:rPr>
        <w:t>（法令等の遵守）</w:t>
      </w:r>
    </w:p>
    <w:p w14:paraId="24AE4B65" w14:textId="3A19C6C8" w:rsidR="00084991" w:rsidRPr="00D92C65" w:rsidRDefault="00084991" w:rsidP="00084991">
      <w:pPr>
        <w:ind w:left="202" w:hangingChars="100" w:hanging="202"/>
      </w:pPr>
      <w:r w:rsidRPr="00D92C65">
        <w:rPr>
          <w:rFonts w:hint="eastAsia"/>
        </w:rPr>
        <w:t>第３条　甲及び乙は、</w:t>
      </w:r>
      <w:r w:rsidR="000D7279" w:rsidRPr="00D92C65">
        <w:rPr>
          <w:rFonts w:hint="eastAsia"/>
        </w:rPr>
        <w:t>本</w:t>
      </w:r>
      <w:r w:rsidR="004D5F2A" w:rsidRPr="00D92C65">
        <w:rPr>
          <w:rFonts w:hint="eastAsia"/>
        </w:rPr>
        <w:t>業務の実施に際し、</w:t>
      </w:r>
      <w:r w:rsidRPr="00D92C65">
        <w:rPr>
          <w:rFonts w:hint="eastAsia"/>
        </w:rPr>
        <w:t>「医薬品、医療機器等の品質、有効性及び安全性の確保等に関する法律」（昭和35年法律第145号）</w:t>
      </w:r>
      <w:r w:rsidR="00054491" w:rsidRPr="00D92C65">
        <w:rPr>
          <w:rFonts w:hint="eastAsia"/>
        </w:rPr>
        <w:t>並びに</w:t>
      </w:r>
      <w:commentRangeStart w:id="8"/>
      <w:r w:rsidRPr="00D92C65">
        <w:rPr>
          <w:rFonts w:hint="eastAsia"/>
        </w:rPr>
        <w:t>「医薬品の臨床試験の実施の基準に関する省令」（平成9年厚生省令第28号）</w:t>
      </w:r>
      <w:commentRangeEnd w:id="8"/>
      <w:r w:rsidR="00D92C65" w:rsidRPr="00D92C65">
        <w:rPr>
          <w:rStyle w:val="aa"/>
        </w:rPr>
        <w:commentReference w:id="8"/>
      </w:r>
      <w:r w:rsidR="00054491" w:rsidRPr="00D92C65">
        <w:rPr>
          <w:rFonts w:hint="eastAsia"/>
        </w:rPr>
        <w:t>及び</w:t>
      </w:r>
      <w:r w:rsidR="002F72B8" w:rsidRPr="00D92C65">
        <w:rPr>
          <w:rFonts w:hint="eastAsia"/>
        </w:rPr>
        <w:t>これらに</w:t>
      </w:r>
      <w:r w:rsidRPr="00D92C65">
        <w:rPr>
          <w:rFonts w:hint="eastAsia"/>
        </w:rPr>
        <w:t>関連</w:t>
      </w:r>
      <w:r w:rsidR="002F72B8" w:rsidRPr="00D92C65">
        <w:rPr>
          <w:rFonts w:hint="eastAsia"/>
        </w:rPr>
        <w:t>する</w:t>
      </w:r>
      <w:r w:rsidRPr="00D92C65">
        <w:rPr>
          <w:rFonts w:hint="eastAsia"/>
        </w:rPr>
        <w:t>通知</w:t>
      </w:r>
      <w:r w:rsidR="00054491" w:rsidRPr="00D92C65">
        <w:rPr>
          <w:rFonts w:hint="eastAsia"/>
        </w:rPr>
        <w:t>（以下これらを総称して「GCP省令等」という。）</w:t>
      </w:r>
      <w:r w:rsidRPr="00D92C65">
        <w:rPr>
          <w:rFonts w:hint="eastAsia"/>
        </w:rPr>
        <w:t>を遵守するものとする。</w:t>
      </w:r>
    </w:p>
    <w:p w14:paraId="1A946470" w14:textId="77777777" w:rsidR="009A2068" w:rsidRPr="00D92C65" w:rsidRDefault="009A2068" w:rsidP="009A2068"/>
    <w:p w14:paraId="49DDD3C2" w14:textId="7FAF2FBF" w:rsidR="009A2068" w:rsidRPr="00D92C65" w:rsidRDefault="009A2068" w:rsidP="009A2068">
      <w:r w:rsidRPr="00D92C65">
        <w:rPr>
          <w:rFonts w:hint="eastAsia"/>
        </w:rPr>
        <w:t>（</w:t>
      </w:r>
      <w:r w:rsidR="006B4E72" w:rsidRPr="00D92C65">
        <w:rPr>
          <w:rFonts w:hint="eastAsia"/>
        </w:rPr>
        <w:t>審査に係る業務</w:t>
      </w:r>
      <w:r w:rsidR="004A71EE" w:rsidRPr="00D92C65">
        <w:rPr>
          <w:rFonts w:hint="eastAsia"/>
        </w:rPr>
        <w:t>の</w:t>
      </w:r>
      <w:r w:rsidR="006B4E72" w:rsidRPr="00D92C65">
        <w:rPr>
          <w:rFonts w:hint="eastAsia"/>
        </w:rPr>
        <w:t>手順</w:t>
      </w:r>
      <w:r w:rsidRPr="00D92C65">
        <w:rPr>
          <w:rFonts w:hint="eastAsia"/>
        </w:rPr>
        <w:t>）</w:t>
      </w:r>
    </w:p>
    <w:p w14:paraId="5E11A6B8" w14:textId="424D17A5" w:rsidR="009A2068" w:rsidRPr="00D92C65" w:rsidRDefault="009A2068" w:rsidP="009A2068">
      <w:pPr>
        <w:ind w:left="202" w:hangingChars="100" w:hanging="202"/>
      </w:pPr>
      <w:r w:rsidRPr="00D92C65">
        <w:rPr>
          <w:rFonts w:hint="eastAsia"/>
        </w:rPr>
        <w:t>第</w:t>
      </w:r>
      <w:r w:rsidR="00441F9E" w:rsidRPr="00D92C65">
        <w:rPr>
          <w:rFonts w:hint="eastAsia"/>
        </w:rPr>
        <w:t>４</w:t>
      </w:r>
      <w:r w:rsidRPr="00D92C65">
        <w:rPr>
          <w:rFonts w:hint="eastAsia"/>
        </w:rPr>
        <w:t xml:space="preserve">条　</w:t>
      </w:r>
      <w:r w:rsidR="001E0FC5" w:rsidRPr="00D92C65">
        <w:rPr>
          <w:rFonts w:hint="eastAsia"/>
        </w:rPr>
        <w:t>甲及び</w:t>
      </w:r>
      <w:r w:rsidRPr="00D92C65">
        <w:rPr>
          <w:rFonts w:hint="eastAsia"/>
        </w:rPr>
        <w:t>乙は、</w:t>
      </w:r>
      <w:r w:rsidR="00D60BF8" w:rsidRPr="00D92C65">
        <w:rPr>
          <w:rFonts w:hint="eastAsia"/>
        </w:rPr>
        <w:t>乙の定める</w:t>
      </w:r>
      <w:r w:rsidR="00C34314" w:rsidRPr="00D92C65">
        <w:rPr>
          <w:rFonts w:hint="eastAsia"/>
        </w:rPr>
        <w:t>「小児</w:t>
      </w:r>
      <w:r w:rsidR="00D60BF8" w:rsidRPr="00D92C65">
        <w:rPr>
          <w:rFonts w:hAnsi="ＭＳ 明朝" w:cstheme="minorBidi" w:hint="eastAsia"/>
        </w:rPr>
        <w:t>中央治験審査委員会に係る標準業務手順書</w:t>
      </w:r>
      <w:r w:rsidR="00C34314" w:rsidRPr="00D92C65">
        <w:rPr>
          <w:rFonts w:hAnsi="ＭＳ 明朝" w:cstheme="minorBidi" w:hint="eastAsia"/>
        </w:rPr>
        <w:t>」</w:t>
      </w:r>
      <w:r w:rsidR="00D60BF8" w:rsidRPr="00D92C65">
        <w:rPr>
          <w:rFonts w:hAnsi="ＭＳ 明朝" w:cstheme="minorBidi" w:hint="eastAsia"/>
        </w:rPr>
        <w:t>（以下「</w:t>
      </w:r>
      <w:r w:rsidR="0012420E" w:rsidRPr="00D92C65">
        <w:rPr>
          <w:rFonts w:hint="eastAsia"/>
        </w:rPr>
        <w:t>手順書</w:t>
      </w:r>
      <w:r w:rsidR="00D60BF8" w:rsidRPr="00D92C65">
        <w:rPr>
          <w:rFonts w:hint="eastAsia"/>
        </w:rPr>
        <w:t>」という。）</w:t>
      </w:r>
      <w:r w:rsidR="0012420E" w:rsidRPr="00D92C65">
        <w:rPr>
          <w:rFonts w:hint="eastAsia"/>
        </w:rPr>
        <w:t>に</w:t>
      </w:r>
      <w:r w:rsidR="005072DE" w:rsidRPr="00D92C65">
        <w:rPr>
          <w:rFonts w:hint="eastAsia"/>
        </w:rPr>
        <w:t>従い、</w:t>
      </w:r>
      <w:r w:rsidR="000D7279" w:rsidRPr="00D92C65">
        <w:rPr>
          <w:rFonts w:hint="eastAsia"/>
        </w:rPr>
        <w:t>本</w:t>
      </w:r>
      <w:r w:rsidR="005072DE" w:rsidRPr="00D92C65">
        <w:rPr>
          <w:rFonts w:hint="eastAsia"/>
        </w:rPr>
        <w:t>業務を実施するものとする。</w:t>
      </w:r>
    </w:p>
    <w:p w14:paraId="1F599D70" w14:textId="54643508" w:rsidR="006B4E72" w:rsidRPr="00D92C65" w:rsidRDefault="00441F9E" w:rsidP="006B4E72">
      <w:pPr>
        <w:ind w:left="202" w:hangingChars="100" w:hanging="202"/>
      </w:pPr>
      <w:bookmarkStart w:id="9" w:name="_Hlk145491042"/>
      <w:bookmarkStart w:id="10" w:name="_Hlk145430851"/>
      <w:r w:rsidRPr="00D92C65">
        <w:rPr>
          <w:rFonts w:hint="eastAsia"/>
        </w:rPr>
        <w:t>２</w:t>
      </w:r>
      <w:r w:rsidR="006B4E72" w:rsidRPr="00D92C65">
        <w:rPr>
          <w:rFonts w:hint="eastAsia"/>
        </w:rPr>
        <w:t xml:space="preserve">　</w:t>
      </w:r>
      <w:r w:rsidR="001779B2" w:rsidRPr="00D92C65">
        <w:rPr>
          <w:rFonts w:hint="eastAsia"/>
        </w:rPr>
        <w:t>乙</w:t>
      </w:r>
      <w:r w:rsidR="006B4E72" w:rsidRPr="00D92C65">
        <w:rPr>
          <w:rFonts w:hint="eastAsia"/>
        </w:rPr>
        <w:t>は、</w:t>
      </w:r>
      <w:r w:rsidR="00D60BF8" w:rsidRPr="00D92C65">
        <w:rPr>
          <w:rFonts w:hint="eastAsia"/>
        </w:rPr>
        <w:t>手順書及び</w:t>
      </w:r>
      <w:r w:rsidR="007C48B9" w:rsidRPr="00D92C65">
        <w:rPr>
          <w:rFonts w:hint="eastAsia"/>
        </w:rPr>
        <w:t>本委員会</w:t>
      </w:r>
      <w:r w:rsidR="000C4966" w:rsidRPr="00D92C65">
        <w:rPr>
          <w:rFonts w:hint="eastAsia"/>
        </w:rPr>
        <w:t>の</w:t>
      </w:r>
      <w:r w:rsidR="006B4E72" w:rsidRPr="00D92C65">
        <w:rPr>
          <w:rFonts w:hint="eastAsia"/>
        </w:rPr>
        <w:t>委員名簿を</w:t>
      </w:r>
      <w:r w:rsidR="001779B2" w:rsidRPr="00D92C65">
        <w:rPr>
          <w:rFonts w:hint="eastAsia"/>
        </w:rPr>
        <w:t>甲</w:t>
      </w:r>
      <w:r w:rsidR="006B4E72" w:rsidRPr="00D92C65">
        <w:rPr>
          <w:rFonts w:hint="eastAsia"/>
        </w:rPr>
        <w:t>に提供するものとする。</w:t>
      </w:r>
      <w:r w:rsidR="00FE53E5" w:rsidRPr="00D92C65">
        <w:rPr>
          <w:rFonts w:hint="eastAsia"/>
        </w:rPr>
        <w:t>なお、</w:t>
      </w:r>
      <w:r w:rsidR="00D60BF8" w:rsidRPr="00D92C65">
        <w:rPr>
          <w:rFonts w:hint="eastAsia"/>
        </w:rPr>
        <w:t>手順書又は</w:t>
      </w:r>
      <w:r w:rsidR="006B4E72" w:rsidRPr="00D92C65">
        <w:rPr>
          <w:rFonts w:hint="eastAsia"/>
        </w:rPr>
        <w:t>委員名簿が変更された場合も同様とする。</w:t>
      </w:r>
    </w:p>
    <w:bookmarkEnd w:id="9"/>
    <w:p w14:paraId="4A8ECD9A" w14:textId="6ECB4F3F" w:rsidR="00FE53E5" w:rsidRPr="00D92C65" w:rsidRDefault="00441F9E" w:rsidP="006B4E72">
      <w:pPr>
        <w:ind w:left="202" w:hangingChars="100" w:hanging="202"/>
      </w:pPr>
      <w:r w:rsidRPr="00D92C65">
        <w:rPr>
          <w:rFonts w:hint="eastAsia"/>
        </w:rPr>
        <w:t>３</w:t>
      </w:r>
      <w:r w:rsidR="006B4E72" w:rsidRPr="00D92C65">
        <w:rPr>
          <w:rFonts w:hint="eastAsia"/>
        </w:rPr>
        <w:t xml:space="preserve">　</w:t>
      </w:r>
      <w:r w:rsidR="001C5823" w:rsidRPr="00D92C65">
        <w:rPr>
          <w:rFonts w:hint="eastAsia"/>
        </w:rPr>
        <w:t>甲は、</w:t>
      </w:r>
      <w:r w:rsidR="00FE53E5" w:rsidRPr="00D92C65">
        <w:rPr>
          <w:rFonts w:hint="eastAsia"/>
        </w:rPr>
        <w:t>本委員会に文書により審査を依頼し、</w:t>
      </w:r>
      <w:r w:rsidR="00FD4FC4" w:rsidRPr="00D92C65">
        <w:rPr>
          <w:rFonts w:hint="eastAsia"/>
        </w:rPr>
        <w:t>ネットワーク</w:t>
      </w:r>
      <w:r w:rsidR="00FE53E5" w:rsidRPr="00D92C65">
        <w:rPr>
          <w:rFonts w:hint="eastAsia"/>
        </w:rPr>
        <w:t>治験の実施又は継続の適否等について意見を述べるために</w:t>
      </w:r>
      <w:r w:rsidR="001C5823" w:rsidRPr="00D92C65">
        <w:rPr>
          <w:rFonts w:hint="eastAsia"/>
        </w:rPr>
        <w:t>必要</w:t>
      </w:r>
      <w:r w:rsidR="00C34314" w:rsidRPr="00D92C65">
        <w:rPr>
          <w:rFonts w:hint="eastAsia"/>
        </w:rPr>
        <w:t>となる</w:t>
      </w:r>
      <w:r w:rsidR="001C5823" w:rsidRPr="00D92C65">
        <w:rPr>
          <w:rFonts w:hint="eastAsia"/>
        </w:rPr>
        <w:t>資料を提供するものとする。</w:t>
      </w:r>
    </w:p>
    <w:p w14:paraId="70F40D87" w14:textId="08AC2883" w:rsidR="000567B1" w:rsidRPr="00D92C65" w:rsidRDefault="000567B1" w:rsidP="006B4E72">
      <w:pPr>
        <w:ind w:left="202" w:hangingChars="100" w:hanging="202"/>
      </w:pPr>
      <w:r w:rsidRPr="00D92C65">
        <w:rPr>
          <w:rFonts w:hint="eastAsia"/>
        </w:rPr>
        <w:t>４　本委員会は、前項で提供された資料に基づき、手順書に従いGCP省令</w:t>
      </w:r>
      <w:r w:rsidR="00054491" w:rsidRPr="00D92C65">
        <w:rPr>
          <w:rFonts w:hint="eastAsia"/>
        </w:rPr>
        <w:t>等</w:t>
      </w:r>
      <w:r w:rsidRPr="00D92C65">
        <w:rPr>
          <w:rFonts w:hint="eastAsia"/>
        </w:rPr>
        <w:t>に定められた事項について審査</w:t>
      </w:r>
      <w:r w:rsidR="004A4B3E" w:rsidRPr="00D92C65">
        <w:rPr>
          <w:rFonts w:hint="eastAsia"/>
        </w:rPr>
        <w:t>するものとする</w:t>
      </w:r>
      <w:r w:rsidRPr="00D92C65">
        <w:rPr>
          <w:rFonts w:hint="eastAsia"/>
        </w:rPr>
        <w:t>。</w:t>
      </w:r>
    </w:p>
    <w:p w14:paraId="2BA322A2" w14:textId="0785DCE8" w:rsidR="00157277" w:rsidRPr="00D92C65" w:rsidRDefault="0057532B" w:rsidP="00E827AF">
      <w:pPr>
        <w:ind w:left="202" w:hangingChars="100" w:hanging="202"/>
        <w:rPr>
          <w:rFonts w:hAnsi="ＭＳ 明朝"/>
        </w:rPr>
      </w:pPr>
      <w:r w:rsidRPr="00D92C65">
        <w:rPr>
          <w:rFonts w:hAnsi="ＭＳ 明朝" w:hint="eastAsia"/>
        </w:rPr>
        <w:t>５</w:t>
      </w:r>
      <w:r w:rsidR="00157277" w:rsidRPr="00D92C65">
        <w:rPr>
          <w:rFonts w:hAnsi="ＭＳ 明朝" w:hint="eastAsia"/>
        </w:rPr>
        <w:t xml:space="preserve">　</w:t>
      </w:r>
      <w:r w:rsidR="00D035C1" w:rsidRPr="00D92C65">
        <w:rPr>
          <w:rFonts w:hAnsi="ＭＳ 明朝" w:hint="eastAsia"/>
        </w:rPr>
        <w:t>本委員会</w:t>
      </w:r>
      <w:r w:rsidR="00D02349" w:rsidRPr="00D92C65">
        <w:rPr>
          <w:rFonts w:hAnsi="ＭＳ 明朝" w:hint="eastAsia"/>
        </w:rPr>
        <w:t>の運営にあたって</w:t>
      </w:r>
      <w:r w:rsidR="00D035C1" w:rsidRPr="00D92C65">
        <w:rPr>
          <w:rFonts w:hAnsi="ＭＳ 明朝" w:hint="eastAsia"/>
        </w:rPr>
        <w:t>は</w:t>
      </w:r>
      <w:r w:rsidR="00D02349" w:rsidRPr="00D92C65">
        <w:rPr>
          <w:rFonts w:hAnsi="ＭＳ 明朝" w:hint="eastAsia"/>
        </w:rPr>
        <w:t>、</w:t>
      </w:r>
      <w:r w:rsidR="00C34314" w:rsidRPr="00D92C65">
        <w:rPr>
          <w:rFonts w:hAnsi="ＭＳ 明朝" w:hint="eastAsia"/>
        </w:rPr>
        <w:t>小児中央治験審査委員会</w:t>
      </w:r>
      <w:r w:rsidR="00D02349" w:rsidRPr="00D92C65">
        <w:rPr>
          <w:rFonts w:hAnsi="ＭＳ 明朝" w:hint="eastAsia"/>
        </w:rPr>
        <w:t>設置運営規程</w:t>
      </w:r>
      <w:r w:rsidR="00D035C1" w:rsidRPr="00D92C65">
        <w:rPr>
          <w:rFonts w:hAnsi="ＭＳ 明朝" w:hint="eastAsia"/>
        </w:rPr>
        <w:t>第</w:t>
      </w:r>
      <w:r w:rsidR="00054F97">
        <w:rPr>
          <w:rFonts w:hAnsi="ＭＳ 明朝" w:hint="eastAsia"/>
        </w:rPr>
        <w:t>5</w:t>
      </w:r>
      <w:r w:rsidR="00D035C1" w:rsidRPr="00D92C65">
        <w:rPr>
          <w:rFonts w:hAnsi="ＭＳ 明朝" w:hint="eastAsia"/>
        </w:rPr>
        <w:t>条及び</w:t>
      </w:r>
      <w:r w:rsidR="00D02349" w:rsidRPr="00D92C65">
        <w:rPr>
          <w:rFonts w:hAnsi="ＭＳ 明朝" w:hint="eastAsia"/>
        </w:rPr>
        <w:t>別途定める業務委受託契約</w:t>
      </w:r>
      <w:r w:rsidR="00D035C1" w:rsidRPr="00D92C65">
        <w:rPr>
          <w:rFonts w:hAnsi="ＭＳ 明朝" w:hint="eastAsia"/>
        </w:rPr>
        <w:t>による乙の委託に</w:t>
      </w:r>
      <w:r w:rsidR="00D02349" w:rsidRPr="00D92C65">
        <w:rPr>
          <w:rFonts w:hAnsi="ＭＳ 明朝" w:hint="eastAsia"/>
        </w:rPr>
        <w:t>基づき、国立研究開発法人国立成育医療研究センター内に</w:t>
      </w:r>
      <w:r w:rsidR="00C00CEF" w:rsidRPr="00D92C65">
        <w:rPr>
          <w:rFonts w:hAnsi="ＭＳ 明朝" w:hint="eastAsia"/>
        </w:rPr>
        <w:t>設置された</w:t>
      </w:r>
      <w:r w:rsidR="00071A29" w:rsidRPr="00D92C65">
        <w:rPr>
          <w:rFonts w:hAnsi="ＭＳ 明朝" w:hint="eastAsia"/>
        </w:rPr>
        <w:t>小児中央治験審査委員会</w:t>
      </w:r>
      <w:r w:rsidR="00D02349" w:rsidRPr="00D92C65">
        <w:rPr>
          <w:rFonts w:hAnsi="ＭＳ 明朝" w:hint="eastAsia"/>
        </w:rPr>
        <w:t>事務局</w:t>
      </w:r>
      <w:r w:rsidR="00C00CEF" w:rsidRPr="00D92C65">
        <w:rPr>
          <w:rFonts w:hAnsi="ＭＳ 明朝" w:hint="eastAsia"/>
        </w:rPr>
        <w:t>が担うものとする。</w:t>
      </w:r>
    </w:p>
    <w:p w14:paraId="55E45C82" w14:textId="77777777" w:rsidR="009E0155" w:rsidRDefault="009E0155" w:rsidP="009E0155">
      <w:pPr>
        <w:ind w:left="202" w:hangingChars="100" w:hanging="202"/>
      </w:pPr>
      <w:bookmarkStart w:id="11" w:name="_Hlk204776260"/>
      <w:commentRangeStart w:id="12"/>
      <w:r>
        <w:rPr>
          <w:rFonts w:hint="eastAsia"/>
        </w:rPr>
        <w:t>６</w:t>
      </w:r>
      <w:commentRangeEnd w:id="12"/>
      <w:r>
        <w:rPr>
          <w:rStyle w:val="aa"/>
        </w:rPr>
        <w:commentReference w:id="12"/>
      </w:r>
      <w:r>
        <w:rPr>
          <w:rFonts w:hint="eastAsia"/>
        </w:rPr>
        <w:t xml:space="preserve">　甲は、第1項の手順書に加えて、乙の定める「＜小児治験ネットワーク＞治験等の実施に係る標準業務手順書」、「＜小児治験ネットワーク＞治験費用算定に係る標準業務手順書」及び「＜小児治験ネットワーク＞治験手続きの電磁化に係る標準業務手順書」を遵守するものとする。</w:t>
      </w:r>
    </w:p>
    <w:bookmarkEnd w:id="11"/>
    <w:p w14:paraId="077B6040" w14:textId="77777777" w:rsidR="000C3888" w:rsidRPr="009E0155" w:rsidRDefault="000C3888" w:rsidP="000C3888"/>
    <w:p w14:paraId="23281DEA" w14:textId="77777777" w:rsidR="000C3888" w:rsidRPr="00D92C65" w:rsidRDefault="000C3888" w:rsidP="000C3888">
      <w:r w:rsidRPr="00D92C65">
        <w:rPr>
          <w:rFonts w:hint="eastAsia"/>
        </w:rPr>
        <w:t>（本委員会の結果通知）</w:t>
      </w:r>
    </w:p>
    <w:p w14:paraId="5510695B" w14:textId="7A6E07E1" w:rsidR="000C3888" w:rsidRPr="00D92C65" w:rsidRDefault="000C3888" w:rsidP="000C3888">
      <w:pPr>
        <w:ind w:left="202" w:hangingChars="100" w:hanging="202"/>
      </w:pPr>
      <w:r w:rsidRPr="00D92C65">
        <w:rPr>
          <w:rFonts w:hint="eastAsia"/>
        </w:rPr>
        <w:t>第</w:t>
      </w:r>
      <w:r w:rsidR="00492AD4" w:rsidRPr="00D92C65">
        <w:rPr>
          <w:rFonts w:hint="eastAsia"/>
        </w:rPr>
        <w:t>５</w:t>
      </w:r>
      <w:r w:rsidRPr="00D92C65">
        <w:rPr>
          <w:rFonts w:hint="eastAsia"/>
        </w:rPr>
        <w:t xml:space="preserve">条　</w:t>
      </w:r>
      <w:r w:rsidR="00C34314" w:rsidRPr="00D92C65">
        <w:rPr>
          <w:rFonts w:hint="eastAsia"/>
        </w:rPr>
        <w:t>本委員会</w:t>
      </w:r>
      <w:r w:rsidR="002B5F61" w:rsidRPr="00D92C65">
        <w:rPr>
          <w:rFonts w:hint="eastAsia"/>
        </w:rPr>
        <w:t>は、</w:t>
      </w:r>
      <w:r w:rsidRPr="00D92C65">
        <w:rPr>
          <w:rFonts w:hint="eastAsia"/>
        </w:rPr>
        <w:t>甲から審査</w:t>
      </w:r>
      <w:r w:rsidR="005E67D9" w:rsidRPr="00D92C65">
        <w:rPr>
          <w:rFonts w:hint="eastAsia"/>
        </w:rPr>
        <w:t>を</w:t>
      </w:r>
      <w:r w:rsidRPr="00D92C65">
        <w:rPr>
          <w:rFonts w:hint="eastAsia"/>
        </w:rPr>
        <w:t>依頼</w:t>
      </w:r>
      <w:r w:rsidR="005E67D9" w:rsidRPr="00D92C65">
        <w:rPr>
          <w:rFonts w:hint="eastAsia"/>
        </w:rPr>
        <w:t>された</w:t>
      </w:r>
      <w:r w:rsidRPr="00D92C65">
        <w:rPr>
          <w:rFonts w:hint="eastAsia"/>
        </w:rPr>
        <w:t>場合</w:t>
      </w:r>
      <w:r w:rsidR="00BD0CEC" w:rsidRPr="00D92C65">
        <w:rPr>
          <w:rFonts w:hint="eastAsia"/>
        </w:rPr>
        <w:t>、</w:t>
      </w:r>
      <w:r w:rsidRPr="00D92C65">
        <w:rPr>
          <w:rFonts w:hint="eastAsia"/>
        </w:rPr>
        <w:t>手順書に基づき本委員会を開催し、</w:t>
      </w:r>
      <w:r w:rsidR="00F331E0">
        <w:rPr>
          <w:rFonts w:hint="eastAsia"/>
        </w:rPr>
        <w:t>審査終了後</w:t>
      </w:r>
      <w:r w:rsidRPr="00D92C65">
        <w:rPr>
          <w:rFonts w:hint="eastAsia"/>
        </w:rPr>
        <w:t>原則1週間以内にその結果を</w:t>
      </w:r>
      <w:r w:rsidR="00F3639F" w:rsidRPr="00D92C65">
        <w:rPr>
          <w:rFonts w:hint="eastAsia"/>
        </w:rPr>
        <w:t>文書により</w:t>
      </w:r>
      <w:r w:rsidRPr="00D92C65">
        <w:rPr>
          <w:rFonts w:hint="eastAsia"/>
        </w:rPr>
        <w:t>甲</w:t>
      </w:r>
      <w:r w:rsidR="00BD0CEC" w:rsidRPr="00D92C65">
        <w:rPr>
          <w:rFonts w:hint="eastAsia"/>
        </w:rPr>
        <w:t>に</w:t>
      </w:r>
      <w:r w:rsidRPr="00D92C65">
        <w:rPr>
          <w:rFonts w:hint="eastAsia"/>
        </w:rPr>
        <w:t>通知するものとする。</w:t>
      </w:r>
    </w:p>
    <w:p w14:paraId="32933323" w14:textId="77777777" w:rsidR="00322213" w:rsidRPr="00D92C65" w:rsidRDefault="00322213" w:rsidP="00322213">
      <w:pPr>
        <w:rPr>
          <w:color w:val="0070C0"/>
        </w:rPr>
      </w:pPr>
    </w:p>
    <w:p w14:paraId="541D90F1" w14:textId="77777777" w:rsidR="00322213" w:rsidRPr="00D92C65" w:rsidRDefault="00322213" w:rsidP="00322213">
      <w:r w:rsidRPr="00D92C65">
        <w:rPr>
          <w:rFonts w:hint="eastAsia"/>
        </w:rPr>
        <w:t>（モニタリング等への協力）</w:t>
      </w:r>
    </w:p>
    <w:p w14:paraId="0D4E557B" w14:textId="0DD2E923" w:rsidR="00322213" w:rsidRPr="00D92C65" w:rsidRDefault="00322213" w:rsidP="00322213">
      <w:pPr>
        <w:ind w:left="202" w:hangingChars="100" w:hanging="202"/>
      </w:pPr>
      <w:r w:rsidRPr="00D92C65">
        <w:rPr>
          <w:rFonts w:hint="eastAsia"/>
        </w:rPr>
        <w:t>第</w:t>
      </w:r>
      <w:r w:rsidR="00F3639F" w:rsidRPr="00D92C65">
        <w:rPr>
          <w:rFonts w:hint="eastAsia"/>
        </w:rPr>
        <w:t>６</w:t>
      </w:r>
      <w:r w:rsidRPr="00D92C65">
        <w:rPr>
          <w:rFonts w:hint="eastAsia"/>
        </w:rPr>
        <w:t xml:space="preserve">条　</w:t>
      </w:r>
      <w:r w:rsidR="00B041B5" w:rsidRPr="00D92C65">
        <w:rPr>
          <w:rFonts w:hint="eastAsia"/>
        </w:rPr>
        <w:t>甲及び乙は、</w:t>
      </w:r>
      <w:commentRangeStart w:id="13"/>
      <w:r w:rsidR="00B041B5" w:rsidRPr="00D92C65">
        <w:rPr>
          <w:rFonts w:hint="eastAsia"/>
        </w:rPr>
        <w:t>治験依頼者</w:t>
      </w:r>
      <w:commentRangeEnd w:id="13"/>
      <w:r w:rsidR="009E592A" w:rsidRPr="00D92C65">
        <w:rPr>
          <w:rStyle w:val="aa"/>
        </w:rPr>
        <w:commentReference w:id="13"/>
      </w:r>
      <w:r w:rsidR="00B041B5" w:rsidRPr="00D92C65">
        <w:rPr>
          <w:rFonts w:hint="eastAsia"/>
        </w:rPr>
        <w:t>によるモニタリング及び監査並びに</w:t>
      </w:r>
      <w:r w:rsidR="007C48B9" w:rsidRPr="00D92C65">
        <w:rPr>
          <w:rFonts w:hint="eastAsia"/>
        </w:rPr>
        <w:t>本委員会</w:t>
      </w:r>
      <w:r w:rsidR="00B041B5" w:rsidRPr="00D92C65">
        <w:rPr>
          <w:rFonts w:hint="eastAsia"/>
        </w:rPr>
        <w:t>及び規制当局（海外の規制当局を含む）による調査に協力し、その求めに応じ</w:t>
      </w:r>
      <w:r w:rsidR="00A74570" w:rsidRPr="00D92C65">
        <w:rPr>
          <w:rFonts w:hint="eastAsia"/>
        </w:rPr>
        <w:t>て</w:t>
      </w:r>
      <w:r w:rsidR="004A4B3E" w:rsidRPr="00D92C65">
        <w:rPr>
          <w:rFonts w:hint="eastAsia"/>
        </w:rPr>
        <w:t>本業務</w:t>
      </w:r>
      <w:r w:rsidR="00B041B5" w:rsidRPr="00D92C65">
        <w:rPr>
          <w:rFonts w:hint="eastAsia"/>
        </w:rPr>
        <w:t>に関する全ての記録を直接閲覧に供するものとする。</w:t>
      </w:r>
    </w:p>
    <w:p w14:paraId="0CFAB00C" w14:textId="77777777" w:rsidR="006B4E72" w:rsidRPr="00D92C65" w:rsidRDefault="006B4E72" w:rsidP="006B4E72"/>
    <w:p w14:paraId="08407BC1" w14:textId="77777777" w:rsidR="006B4E72" w:rsidRPr="00D92C65" w:rsidRDefault="006B4E72" w:rsidP="006B4E72">
      <w:bookmarkStart w:id="14" w:name="_Hlk145497828"/>
      <w:r w:rsidRPr="00D92C65">
        <w:rPr>
          <w:rFonts w:hint="eastAsia"/>
        </w:rPr>
        <w:t>（機密保持）</w:t>
      </w:r>
    </w:p>
    <w:p w14:paraId="2BB11748" w14:textId="3A055ACF" w:rsidR="00461677" w:rsidRPr="00D92C65" w:rsidRDefault="006B4E72" w:rsidP="00461677">
      <w:pPr>
        <w:ind w:left="202" w:hangingChars="100" w:hanging="202"/>
      </w:pPr>
      <w:r w:rsidRPr="00D92C65">
        <w:rPr>
          <w:rFonts w:hint="eastAsia"/>
        </w:rPr>
        <w:t>第</w:t>
      </w:r>
      <w:r w:rsidR="00F3639F" w:rsidRPr="00D92C65">
        <w:rPr>
          <w:rFonts w:hint="eastAsia"/>
        </w:rPr>
        <w:t>７</w:t>
      </w:r>
      <w:r w:rsidRPr="00D92C65">
        <w:rPr>
          <w:rFonts w:hint="eastAsia"/>
        </w:rPr>
        <w:t xml:space="preserve">条　</w:t>
      </w:r>
      <w:r w:rsidR="00370A24" w:rsidRPr="00D92C65">
        <w:rPr>
          <w:rFonts w:hint="eastAsia"/>
        </w:rPr>
        <w:t>甲及び乙は、</w:t>
      </w:r>
      <w:r w:rsidR="004A4B3E" w:rsidRPr="00D92C65">
        <w:rPr>
          <w:rFonts w:hint="eastAsia"/>
        </w:rPr>
        <w:t>本業務</w:t>
      </w:r>
      <w:r w:rsidR="00370A24" w:rsidRPr="00D92C65">
        <w:rPr>
          <w:rFonts w:hint="eastAsia"/>
        </w:rPr>
        <w:t>の実施において知り得た相手方の業務上の機密及び相手方から開示・提供された情報を第三者に漏洩し、若しくは譲渡し、又は正当な理由なく</w:t>
      </w:r>
      <w:r w:rsidR="004A4B3E" w:rsidRPr="00D92C65">
        <w:rPr>
          <w:rFonts w:hint="eastAsia"/>
        </w:rPr>
        <w:t>本業務</w:t>
      </w:r>
      <w:r w:rsidR="00370A24" w:rsidRPr="00D92C65">
        <w:rPr>
          <w:rFonts w:hint="eastAsia"/>
        </w:rPr>
        <w:t>の目的以外に使用してはならない。</w:t>
      </w:r>
    </w:p>
    <w:bookmarkEnd w:id="14"/>
    <w:p w14:paraId="7F631E82" w14:textId="77777777" w:rsidR="006B4E72" w:rsidRPr="00D92C65" w:rsidRDefault="006B4E72" w:rsidP="006B4E72"/>
    <w:p w14:paraId="18966B06" w14:textId="77777777" w:rsidR="006B4E72" w:rsidRPr="00D92C65" w:rsidRDefault="006B4E72" w:rsidP="006B4E72">
      <w:bookmarkStart w:id="15" w:name="_Hlk145496990"/>
      <w:r w:rsidRPr="00D92C65">
        <w:rPr>
          <w:rFonts w:hint="eastAsia"/>
        </w:rPr>
        <w:t>（被験者の秘密の保全）</w:t>
      </w:r>
    </w:p>
    <w:p w14:paraId="5D947A27" w14:textId="647D0D6A" w:rsidR="006B4E72" w:rsidRPr="00D92C65" w:rsidRDefault="006B4E72" w:rsidP="006B4E72">
      <w:pPr>
        <w:ind w:left="202" w:hangingChars="100" w:hanging="202"/>
      </w:pPr>
      <w:r w:rsidRPr="00D92C65">
        <w:rPr>
          <w:rFonts w:hint="eastAsia"/>
        </w:rPr>
        <w:t>第</w:t>
      </w:r>
      <w:r w:rsidR="00F3639F" w:rsidRPr="00D92C65">
        <w:rPr>
          <w:rFonts w:hint="eastAsia"/>
        </w:rPr>
        <w:t>８</w:t>
      </w:r>
      <w:r w:rsidRPr="00D92C65">
        <w:rPr>
          <w:rFonts w:hint="eastAsia"/>
        </w:rPr>
        <w:t>条　甲及び乙は、</w:t>
      </w:r>
      <w:r w:rsidR="004A4B3E" w:rsidRPr="00D92C65">
        <w:rPr>
          <w:rFonts w:hint="eastAsia"/>
        </w:rPr>
        <w:t>本業務</w:t>
      </w:r>
      <w:r w:rsidR="00A321C8" w:rsidRPr="00D92C65">
        <w:rPr>
          <w:rFonts w:hint="eastAsia"/>
        </w:rPr>
        <w:t>の実施において知り得た被験者の</w:t>
      </w:r>
      <w:r w:rsidR="00C34314" w:rsidRPr="00D92C65">
        <w:rPr>
          <w:rFonts w:hint="eastAsia"/>
        </w:rPr>
        <w:t>個人情報（個人に係わる情報又は当該情報により特定の個人が識別され若しくは識別され得るものをいう。）の保護の重要性を認識し、被験者の権利及び利益を侵害することのないようこれを取り扱う。</w:t>
      </w:r>
    </w:p>
    <w:bookmarkEnd w:id="15"/>
    <w:p w14:paraId="241F141E" w14:textId="77777777" w:rsidR="006B4E72" w:rsidRPr="00D92C65" w:rsidRDefault="006B4E72" w:rsidP="006B4E72"/>
    <w:p w14:paraId="57539698" w14:textId="77777777" w:rsidR="006B4E72" w:rsidRPr="00D92C65" w:rsidRDefault="006B4E72" w:rsidP="006B4E72">
      <w:r w:rsidRPr="00D92C65">
        <w:rPr>
          <w:rFonts w:hint="eastAsia"/>
        </w:rPr>
        <w:t>（記録等の保存）</w:t>
      </w:r>
    </w:p>
    <w:p w14:paraId="3CC51AF0" w14:textId="651F91B0" w:rsidR="006B4E72" w:rsidRPr="00D92C65" w:rsidRDefault="006B4E72" w:rsidP="006B4E72">
      <w:pPr>
        <w:ind w:left="202" w:hangingChars="100" w:hanging="202"/>
      </w:pPr>
      <w:r w:rsidRPr="00D92C65">
        <w:rPr>
          <w:rFonts w:hint="eastAsia"/>
        </w:rPr>
        <w:t>第</w:t>
      </w:r>
      <w:r w:rsidR="00F3639F" w:rsidRPr="00D92C65">
        <w:rPr>
          <w:rFonts w:hint="eastAsia"/>
        </w:rPr>
        <w:t>９</w:t>
      </w:r>
      <w:r w:rsidRPr="00D92C65">
        <w:rPr>
          <w:rFonts w:hint="eastAsia"/>
        </w:rPr>
        <w:t xml:space="preserve">条　</w:t>
      </w:r>
      <w:r w:rsidR="00C21A8C" w:rsidRPr="00D92C65">
        <w:rPr>
          <w:rFonts w:hint="eastAsia"/>
        </w:rPr>
        <w:t>甲及び</w:t>
      </w:r>
      <w:r w:rsidR="001779B2" w:rsidRPr="00D92C65">
        <w:rPr>
          <w:rFonts w:hint="eastAsia"/>
        </w:rPr>
        <w:t>乙</w:t>
      </w:r>
      <w:r w:rsidRPr="00D92C65">
        <w:rPr>
          <w:rFonts w:hint="eastAsia"/>
        </w:rPr>
        <w:t>は、</w:t>
      </w:r>
      <w:r w:rsidR="00C21A8C" w:rsidRPr="00D92C65">
        <w:rPr>
          <w:rFonts w:hint="eastAsia"/>
        </w:rPr>
        <w:t>GCP</w:t>
      </w:r>
      <w:r w:rsidRPr="00D92C65">
        <w:rPr>
          <w:rFonts w:hint="eastAsia"/>
        </w:rPr>
        <w:t>省令等で保存すべきと定められている</w:t>
      </w:r>
      <w:r w:rsidR="007C6767" w:rsidRPr="00D92C65">
        <w:rPr>
          <w:rFonts w:hint="eastAsia"/>
        </w:rPr>
        <w:t>本業務</w:t>
      </w:r>
      <w:r w:rsidRPr="00D92C65">
        <w:rPr>
          <w:rFonts w:hint="eastAsia"/>
        </w:rPr>
        <w:t>に</w:t>
      </w:r>
      <w:r w:rsidR="00BD0CEC" w:rsidRPr="00D92C65">
        <w:rPr>
          <w:rFonts w:hint="eastAsia"/>
        </w:rPr>
        <w:t>係る</w:t>
      </w:r>
      <w:r w:rsidRPr="00D92C65">
        <w:rPr>
          <w:rFonts w:hint="eastAsia"/>
        </w:rPr>
        <w:t>各種の記録について、</w:t>
      </w:r>
      <w:r w:rsidR="00C21A8C" w:rsidRPr="00D92C65">
        <w:rPr>
          <w:rFonts w:hint="eastAsia"/>
        </w:rPr>
        <w:t>GCP</w:t>
      </w:r>
      <w:r w:rsidRPr="00D92C65">
        <w:rPr>
          <w:rFonts w:hint="eastAsia"/>
        </w:rPr>
        <w:t>省令等の定めに従い、各々保存の責任者を定め、これを適切な条件の下に保存する。</w:t>
      </w:r>
    </w:p>
    <w:p w14:paraId="51680BC1" w14:textId="6573E481" w:rsidR="002C34A1" w:rsidRPr="00D92C65" w:rsidRDefault="00405DB5" w:rsidP="00CB4185">
      <w:pPr>
        <w:ind w:left="202" w:hangingChars="100" w:hanging="202"/>
      </w:pPr>
      <w:r w:rsidRPr="00D92C65">
        <w:rPr>
          <w:rFonts w:hint="eastAsia"/>
        </w:rPr>
        <w:t xml:space="preserve">２　</w:t>
      </w:r>
      <w:r w:rsidR="002B5F61" w:rsidRPr="00D92C65">
        <w:rPr>
          <w:rFonts w:hint="eastAsia"/>
        </w:rPr>
        <w:t>甲及び乙は、</w:t>
      </w:r>
      <w:r w:rsidR="00421400" w:rsidRPr="00D92C65">
        <w:rPr>
          <w:rFonts w:hint="eastAsia"/>
        </w:rPr>
        <w:t>甲</w:t>
      </w:r>
      <w:r w:rsidR="00915DBA" w:rsidRPr="00D92C65">
        <w:rPr>
          <w:rFonts w:hint="eastAsia"/>
        </w:rPr>
        <w:t>及び乙</w:t>
      </w:r>
      <w:r w:rsidR="00421400" w:rsidRPr="00D92C65">
        <w:rPr>
          <w:rFonts w:hint="eastAsia"/>
        </w:rPr>
        <w:t>が保存しなければならない記録等</w:t>
      </w:r>
      <w:r w:rsidR="002B5F61" w:rsidRPr="00D92C65">
        <w:rPr>
          <w:rFonts w:hint="eastAsia"/>
        </w:rPr>
        <w:t>について、</w:t>
      </w:r>
      <w:r w:rsidR="00421400" w:rsidRPr="00D92C65">
        <w:rPr>
          <w:rFonts w:hint="eastAsia"/>
        </w:rPr>
        <w:t>次の各号に</w:t>
      </w:r>
      <w:r w:rsidR="009A7B34">
        <w:rPr>
          <w:rFonts w:hint="eastAsia"/>
        </w:rPr>
        <w:t>掲げる</w:t>
      </w:r>
      <w:r w:rsidR="00421400" w:rsidRPr="00D92C65">
        <w:rPr>
          <w:rFonts w:hint="eastAsia"/>
        </w:rPr>
        <w:t>日のうちいずれか遅い日までの期間保存する。</w:t>
      </w:r>
    </w:p>
    <w:p w14:paraId="6E27250A" w14:textId="228177EB" w:rsidR="00405DB5" w:rsidRPr="00D92C65" w:rsidRDefault="00405DB5" w:rsidP="002865F2">
      <w:pPr>
        <w:ind w:leftChars="100" w:left="404" w:hangingChars="100" w:hanging="202"/>
      </w:pPr>
      <w:r w:rsidRPr="00D92C65">
        <w:rPr>
          <w:rFonts w:hint="eastAsia"/>
        </w:rPr>
        <w:t>１）</w:t>
      </w:r>
      <w:commentRangeStart w:id="16"/>
      <w:r w:rsidR="000D30CC" w:rsidRPr="00D92C65">
        <w:rPr>
          <w:rFonts w:hint="eastAsia"/>
        </w:rPr>
        <w:t>被験薬に係る医薬品</w:t>
      </w:r>
      <w:commentRangeEnd w:id="16"/>
      <w:r w:rsidR="00551BD2" w:rsidRPr="00D92C65">
        <w:rPr>
          <w:rStyle w:val="aa"/>
        </w:rPr>
        <w:commentReference w:id="16"/>
      </w:r>
      <w:r w:rsidR="00B308B5" w:rsidRPr="00D92C65">
        <w:rPr>
          <w:rFonts w:hint="eastAsia"/>
        </w:rPr>
        <w:t>の</w:t>
      </w:r>
      <w:r w:rsidR="000D30CC" w:rsidRPr="00D92C65">
        <w:rPr>
          <w:rFonts w:hint="eastAsia"/>
        </w:rPr>
        <w:t>製造販売承認日（</w:t>
      </w:r>
      <w:bookmarkStart w:id="17" w:name="_Hlk146186784"/>
      <w:r w:rsidR="00CB4185" w:rsidRPr="00D92C65">
        <w:rPr>
          <w:rFonts w:hint="eastAsia"/>
        </w:rPr>
        <w:t>開発</w:t>
      </w:r>
      <w:r w:rsidR="00C34314" w:rsidRPr="00D92C65">
        <w:rPr>
          <w:rFonts w:hint="eastAsia"/>
        </w:rPr>
        <w:t>の</w:t>
      </w:r>
      <w:r w:rsidR="00CB4185" w:rsidRPr="00D92C65">
        <w:rPr>
          <w:rFonts w:hint="eastAsia"/>
        </w:rPr>
        <w:t>中止又は</w:t>
      </w:r>
      <w:r w:rsidR="00637BFE" w:rsidRPr="00D92C65">
        <w:rPr>
          <w:rFonts w:hint="eastAsia"/>
        </w:rPr>
        <w:t>治験</w:t>
      </w:r>
      <w:r w:rsidR="00CB4185" w:rsidRPr="00D92C65">
        <w:rPr>
          <w:rFonts w:hint="eastAsia"/>
        </w:rPr>
        <w:t>成績が承認申請書に添付されない旨の通知を受けた</w:t>
      </w:r>
      <w:r w:rsidR="00637BFE" w:rsidRPr="00D92C65">
        <w:rPr>
          <w:rFonts w:hint="eastAsia"/>
        </w:rPr>
        <w:t>場合</w:t>
      </w:r>
      <w:r w:rsidR="00C34314" w:rsidRPr="00D92C65">
        <w:rPr>
          <w:rFonts w:hint="eastAsia"/>
        </w:rPr>
        <w:t>に</w:t>
      </w:r>
      <w:r w:rsidR="00CB4185" w:rsidRPr="00D92C65">
        <w:rPr>
          <w:rFonts w:hint="eastAsia"/>
        </w:rPr>
        <w:t>は、</w:t>
      </w:r>
      <w:r w:rsidR="002865F2" w:rsidRPr="00D92C65">
        <w:rPr>
          <w:rFonts w:hint="eastAsia"/>
        </w:rPr>
        <w:t>その</w:t>
      </w:r>
      <w:r w:rsidR="000D30CC" w:rsidRPr="00D92C65">
        <w:rPr>
          <w:rFonts w:hint="eastAsia"/>
        </w:rPr>
        <w:t>通知を受けた日</w:t>
      </w:r>
      <w:r w:rsidR="00637BFE" w:rsidRPr="00D92C65">
        <w:rPr>
          <w:rFonts w:hint="eastAsia"/>
        </w:rPr>
        <w:t>から</w:t>
      </w:r>
      <w:r w:rsidR="000D30CC" w:rsidRPr="00D92C65">
        <w:rPr>
          <w:rFonts w:hint="eastAsia"/>
        </w:rPr>
        <w:t>3年</w:t>
      </w:r>
      <w:r w:rsidR="00637BFE" w:rsidRPr="00D92C65">
        <w:rPr>
          <w:rFonts w:hint="eastAsia"/>
        </w:rPr>
        <w:t>が</w:t>
      </w:r>
      <w:r w:rsidR="000D30CC" w:rsidRPr="00D92C65">
        <w:rPr>
          <w:rFonts w:hint="eastAsia"/>
        </w:rPr>
        <w:t>経過した日</w:t>
      </w:r>
      <w:bookmarkEnd w:id="17"/>
      <w:r w:rsidR="000D30CC" w:rsidRPr="00D92C65">
        <w:rPr>
          <w:rFonts w:hint="eastAsia"/>
        </w:rPr>
        <w:t>）</w:t>
      </w:r>
    </w:p>
    <w:p w14:paraId="6972AC41" w14:textId="760F9FD0" w:rsidR="00405DB5" w:rsidRPr="00D92C65" w:rsidRDefault="00405DB5" w:rsidP="00560B80">
      <w:pPr>
        <w:ind w:leftChars="100" w:left="404" w:hangingChars="100" w:hanging="202"/>
      </w:pPr>
      <w:r w:rsidRPr="00D92C65">
        <w:rPr>
          <w:rFonts w:hint="eastAsia"/>
        </w:rPr>
        <w:t>２）</w:t>
      </w:r>
      <w:r w:rsidR="00E732AE" w:rsidRPr="00D92C65">
        <w:rPr>
          <w:rFonts w:hint="eastAsia"/>
        </w:rPr>
        <w:t>治験</w:t>
      </w:r>
      <w:r w:rsidR="00560B80" w:rsidRPr="00D92C65">
        <w:rPr>
          <w:rFonts w:hint="eastAsia"/>
        </w:rPr>
        <w:t>の中止又は終了後3年</w:t>
      </w:r>
      <w:r w:rsidR="002865F2" w:rsidRPr="00D92C65">
        <w:rPr>
          <w:rFonts w:hint="eastAsia"/>
        </w:rPr>
        <w:t>が</w:t>
      </w:r>
      <w:r w:rsidR="00560B80" w:rsidRPr="00D92C65">
        <w:rPr>
          <w:rFonts w:hint="eastAsia"/>
        </w:rPr>
        <w:t>経過した日</w:t>
      </w:r>
    </w:p>
    <w:p w14:paraId="5A9842AA" w14:textId="11FA54FD" w:rsidR="006B4E72" w:rsidRPr="00D92C65" w:rsidRDefault="006B4E72" w:rsidP="006B4E72">
      <w:pPr>
        <w:ind w:left="202" w:hangingChars="100" w:hanging="202"/>
        <w:rPr>
          <w:color w:val="0070C0"/>
        </w:rPr>
      </w:pPr>
      <w:r w:rsidRPr="00D92C65">
        <w:rPr>
          <w:rFonts w:hint="eastAsia"/>
        </w:rPr>
        <w:t xml:space="preserve">３　</w:t>
      </w:r>
      <w:r w:rsidR="00A86E8D" w:rsidRPr="00D92C65">
        <w:rPr>
          <w:rFonts w:hint="eastAsia"/>
        </w:rPr>
        <w:t>甲が</w:t>
      </w:r>
      <w:r w:rsidR="00123CE1" w:rsidRPr="00D92C65">
        <w:rPr>
          <w:rFonts w:hint="eastAsia"/>
        </w:rPr>
        <w:t>前項の期間より長期間の保存を必要とする場合、甲及び乙は、保存期間及び保存方法について協議し、決定するものとする。</w:t>
      </w:r>
    </w:p>
    <w:p w14:paraId="6B9D1F27" w14:textId="77777777" w:rsidR="00DF7B27" w:rsidRPr="00D92C65" w:rsidRDefault="00DF7B27" w:rsidP="00DF7B27"/>
    <w:p w14:paraId="71992D63" w14:textId="6F25224A" w:rsidR="006B4E72" w:rsidRPr="00D92C65" w:rsidRDefault="006B4E72" w:rsidP="006B4E72">
      <w:r w:rsidRPr="00D92C65">
        <w:rPr>
          <w:rFonts w:hint="eastAsia"/>
        </w:rPr>
        <w:t>（審査に係る費用）</w:t>
      </w:r>
    </w:p>
    <w:p w14:paraId="055C60C8" w14:textId="1D9B1D9B" w:rsidR="0037678C" w:rsidRPr="00D92C65" w:rsidRDefault="006B4E72" w:rsidP="0037678C">
      <w:pPr>
        <w:ind w:left="202" w:hangingChars="100" w:hanging="202"/>
      </w:pPr>
      <w:r w:rsidRPr="00D92C65">
        <w:rPr>
          <w:rFonts w:hint="eastAsia"/>
        </w:rPr>
        <w:t>第１</w:t>
      </w:r>
      <w:r w:rsidR="00F3639F" w:rsidRPr="00D92C65">
        <w:rPr>
          <w:rFonts w:hint="eastAsia"/>
        </w:rPr>
        <w:t>０</w:t>
      </w:r>
      <w:r w:rsidRPr="00D92C65">
        <w:rPr>
          <w:rFonts w:hint="eastAsia"/>
        </w:rPr>
        <w:t xml:space="preserve">条　</w:t>
      </w:r>
      <w:r w:rsidR="002B5F61" w:rsidRPr="00D92C65">
        <w:rPr>
          <w:rFonts w:hint="eastAsia"/>
        </w:rPr>
        <w:t>乙は、</w:t>
      </w:r>
      <w:r w:rsidR="00C001F9" w:rsidRPr="00D92C65">
        <w:rPr>
          <w:rFonts w:hint="eastAsia"/>
        </w:rPr>
        <w:t>審査</w:t>
      </w:r>
      <w:r w:rsidR="00D3373D" w:rsidRPr="00D92C65">
        <w:rPr>
          <w:rFonts w:hint="eastAsia"/>
        </w:rPr>
        <w:t>に係る</w:t>
      </w:r>
      <w:r w:rsidR="00C001F9" w:rsidRPr="00D92C65">
        <w:rPr>
          <w:rFonts w:hint="eastAsia"/>
        </w:rPr>
        <w:t>費用及び支払方法</w:t>
      </w:r>
      <w:r w:rsidR="002B5F61" w:rsidRPr="00D92C65">
        <w:rPr>
          <w:rFonts w:hint="eastAsia"/>
        </w:rPr>
        <w:t>を</w:t>
      </w:r>
      <w:r w:rsidR="00D3373D" w:rsidRPr="00D92C65">
        <w:rPr>
          <w:rFonts w:hint="eastAsia"/>
        </w:rPr>
        <w:t>別途定めるものとする。</w:t>
      </w:r>
    </w:p>
    <w:p w14:paraId="30CAFED7" w14:textId="77777777" w:rsidR="006B4E72" w:rsidRPr="00D92C65" w:rsidRDefault="006B4E72" w:rsidP="006B4E72">
      <w:pPr>
        <w:rPr>
          <w:color w:val="0070C0"/>
        </w:rPr>
      </w:pPr>
    </w:p>
    <w:p w14:paraId="769F46DC" w14:textId="77777777" w:rsidR="006B4E72" w:rsidRPr="00D92C65" w:rsidRDefault="006B4E72" w:rsidP="006B4E72">
      <w:r w:rsidRPr="00D92C65">
        <w:rPr>
          <w:rFonts w:hint="eastAsia"/>
        </w:rPr>
        <w:t>（有効期間）</w:t>
      </w:r>
    </w:p>
    <w:p w14:paraId="3DB5F4F6" w14:textId="564AE43C" w:rsidR="006B4E72" w:rsidRPr="00D92C65" w:rsidRDefault="006B4E72" w:rsidP="006B4E72">
      <w:pPr>
        <w:ind w:left="202" w:hangingChars="100" w:hanging="202"/>
      </w:pPr>
      <w:r w:rsidRPr="00D92C65">
        <w:rPr>
          <w:rFonts w:hint="eastAsia"/>
        </w:rPr>
        <w:t>第１</w:t>
      </w:r>
      <w:r w:rsidR="00F3639F" w:rsidRPr="00D92C65">
        <w:rPr>
          <w:rFonts w:hint="eastAsia"/>
        </w:rPr>
        <w:t>１</w:t>
      </w:r>
      <w:r w:rsidRPr="00D92C65">
        <w:rPr>
          <w:rFonts w:hint="eastAsia"/>
        </w:rPr>
        <w:t xml:space="preserve">条　</w:t>
      </w:r>
      <w:r w:rsidR="00A15664" w:rsidRPr="00D92C65">
        <w:rPr>
          <w:rFonts w:hint="eastAsia"/>
        </w:rPr>
        <w:t>本契約の有効期間は、本契約締結日から</w:t>
      </w:r>
      <w:r w:rsidR="0067320A" w:rsidRPr="00CA3C13">
        <w:rPr>
          <w:rFonts w:hint="eastAsia"/>
        </w:rPr>
        <w:t>本治験の終了</w:t>
      </w:r>
      <w:r w:rsidR="00A15664" w:rsidRPr="00D92C65">
        <w:rPr>
          <w:rFonts w:hint="eastAsia"/>
        </w:rPr>
        <w:t>までとする。</w:t>
      </w:r>
      <w:r w:rsidR="00202D35" w:rsidRPr="00411864">
        <w:rPr>
          <w:rFonts w:hint="eastAsia"/>
        </w:rPr>
        <w:t>ただし、期間終了後も第</w:t>
      </w:r>
      <w:r w:rsidR="00202D35">
        <w:t>6</w:t>
      </w:r>
      <w:r w:rsidR="00202D35" w:rsidRPr="00411864">
        <w:rPr>
          <w:rFonts w:hint="eastAsia"/>
        </w:rPr>
        <w:t>条、第</w:t>
      </w:r>
      <w:r w:rsidR="00202D35">
        <w:t>7</w:t>
      </w:r>
      <w:r w:rsidR="00202D35" w:rsidRPr="00411864">
        <w:rPr>
          <w:rFonts w:hint="eastAsia"/>
        </w:rPr>
        <w:t>条、第</w:t>
      </w:r>
      <w:r w:rsidR="00202D35">
        <w:t>8</w:t>
      </w:r>
      <w:r w:rsidR="00202D35" w:rsidRPr="00411864">
        <w:rPr>
          <w:rFonts w:hint="eastAsia"/>
        </w:rPr>
        <w:t>条及び第</w:t>
      </w:r>
      <w:r w:rsidR="00202D35">
        <w:t>9</w:t>
      </w:r>
      <w:r w:rsidR="00202D35" w:rsidRPr="00411864">
        <w:rPr>
          <w:rFonts w:hint="eastAsia"/>
        </w:rPr>
        <w:t>条の規定は、有効に存続するものとする。</w:t>
      </w:r>
    </w:p>
    <w:p w14:paraId="2A184134" w14:textId="77777777" w:rsidR="00686D91" w:rsidRPr="00D92C65" w:rsidRDefault="00686D91" w:rsidP="006B4E72"/>
    <w:p w14:paraId="315A7CEB" w14:textId="77777777" w:rsidR="006B4E72" w:rsidRPr="00D92C65" w:rsidRDefault="006B4E72" w:rsidP="006B4E72">
      <w:r w:rsidRPr="00D92C65">
        <w:rPr>
          <w:rFonts w:hint="eastAsia"/>
        </w:rPr>
        <w:t>（契約の解除）</w:t>
      </w:r>
    </w:p>
    <w:p w14:paraId="10C0AF2F" w14:textId="4BB1EE3A" w:rsidR="00A705E2" w:rsidRPr="00D92C65" w:rsidRDefault="00A705E2" w:rsidP="00A705E2">
      <w:pPr>
        <w:ind w:left="202" w:hangingChars="100" w:hanging="202"/>
        <w:rPr>
          <w:rFonts w:hAnsi="ＭＳ 明朝"/>
        </w:rPr>
      </w:pPr>
      <w:r w:rsidRPr="00D92C65">
        <w:rPr>
          <w:rFonts w:hAnsi="ＭＳ 明朝" w:hint="eastAsia"/>
        </w:rPr>
        <w:t>第１</w:t>
      </w:r>
      <w:r w:rsidR="00F3639F" w:rsidRPr="00D92C65">
        <w:rPr>
          <w:rFonts w:hAnsi="ＭＳ 明朝" w:hint="eastAsia"/>
        </w:rPr>
        <w:t>２</w:t>
      </w:r>
      <w:r w:rsidRPr="00D92C65">
        <w:rPr>
          <w:rFonts w:hAnsi="ＭＳ 明朝" w:hint="eastAsia"/>
        </w:rPr>
        <w:t>条　甲及び乙は、相手方が正当な理由なく本契約に定める義務の履行に違反した場合は、その解決の是正を相手方に求めることができる。この場合において、是正を求めた日から30日が経過しても是正されないときは、本契約を解除することができる。</w:t>
      </w:r>
    </w:p>
    <w:p w14:paraId="4B0D6122" w14:textId="29E35096" w:rsidR="00A705E2" w:rsidRPr="00D92C65" w:rsidRDefault="00A705E2" w:rsidP="00A705E2">
      <w:pPr>
        <w:ind w:left="202" w:hangingChars="100" w:hanging="202"/>
        <w:rPr>
          <w:rFonts w:hAnsi="ＭＳ 明朝"/>
        </w:rPr>
      </w:pPr>
      <w:r w:rsidRPr="00D92C65">
        <w:rPr>
          <w:rFonts w:hAnsi="ＭＳ 明朝" w:hint="eastAsia"/>
        </w:rPr>
        <w:t>２　甲及び乙は、やむを得ない事情により本契約を必要としなくなった場合は、あらかじめ30日前までに相手方に文書で通知することにより、本契約を解除することができる。ただし、本契約が解除された場合であっても、第</w:t>
      </w:r>
      <w:r w:rsidR="00F3639F" w:rsidRPr="00D92C65">
        <w:rPr>
          <w:rFonts w:hAnsi="ＭＳ 明朝"/>
        </w:rPr>
        <w:t>6</w:t>
      </w:r>
      <w:r w:rsidRPr="00D92C65">
        <w:rPr>
          <w:rFonts w:hAnsi="ＭＳ 明朝" w:hint="eastAsia"/>
        </w:rPr>
        <w:t>条、第</w:t>
      </w:r>
      <w:r w:rsidR="00F3639F" w:rsidRPr="00D92C65">
        <w:rPr>
          <w:rFonts w:hAnsi="ＭＳ 明朝"/>
        </w:rPr>
        <w:t>7</w:t>
      </w:r>
      <w:r w:rsidRPr="00D92C65">
        <w:rPr>
          <w:rFonts w:hAnsi="ＭＳ 明朝" w:hint="eastAsia"/>
        </w:rPr>
        <w:t>条、第</w:t>
      </w:r>
      <w:r w:rsidR="00F3639F" w:rsidRPr="00D92C65">
        <w:rPr>
          <w:rFonts w:hAnsi="ＭＳ 明朝"/>
        </w:rPr>
        <w:t>8</w:t>
      </w:r>
      <w:r w:rsidRPr="00D92C65">
        <w:rPr>
          <w:rFonts w:hAnsi="ＭＳ 明朝" w:hint="eastAsia"/>
        </w:rPr>
        <w:t>条及び第</w:t>
      </w:r>
      <w:r w:rsidR="00F3639F" w:rsidRPr="00D92C65">
        <w:rPr>
          <w:rFonts w:hAnsi="ＭＳ 明朝"/>
        </w:rPr>
        <w:t>9</w:t>
      </w:r>
      <w:r w:rsidRPr="00D92C65">
        <w:rPr>
          <w:rFonts w:hAnsi="ＭＳ 明朝" w:hint="eastAsia"/>
        </w:rPr>
        <w:t>条の規定は、</w:t>
      </w:r>
      <w:r w:rsidR="00202D35" w:rsidRPr="00411864">
        <w:rPr>
          <w:rFonts w:hint="eastAsia"/>
        </w:rPr>
        <w:t>有効に存続するものとする。</w:t>
      </w:r>
    </w:p>
    <w:p w14:paraId="5B5444FE" w14:textId="77777777" w:rsidR="00A705E2" w:rsidRPr="00D92C65" w:rsidRDefault="00A705E2" w:rsidP="00A705E2">
      <w:pPr>
        <w:ind w:left="202" w:hangingChars="100" w:hanging="202"/>
        <w:rPr>
          <w:rFonts w:hAnsi="ＭＳ 明朝"/>
        </w:rPr>
      </w:pPr>
      <w:r w:rsidRPr="00D92C65">
        <w:rPr>
          <w:rFonts w:hAnsi="ＭＳ 明朝" w:hint="eastAsia"/>
        </w:rPr>
        <w:lastRenderedPageBreak/>
        <w:t>３　甲及び乙は、相手方の資産、信用又は事業に重大な変更が生じ、債務の履行が困難であると認められる場合は、相手方に文書で通知することにより本契約を直ちに解約することができる。</w:t>
      </w:r>
    </w:p>
    <w:p w14:paraId="2DD16350" w14:textId="77777777" w:rsidR="006B4E72" w:rsidRPr="00D92C65" w:rsidRDefault="006B4E72" w:rsidP="006B4E72">
      <w:pPr>
        <w:rPr>
          <w:color w:val="0070C0"/>
        </w:rPr>
      </w:pPr>
    </w:p>
    <w:p w14:paraId="0FD59257" w14:textId="77777777" w:rsidR="00C70E17" w:rsidRPr="00D92C65" w:rsidRDefault="00C70E17" w:rsidP="00C70E17">
      <w:pPr>
        <w:rPr>
          <w:rFonts w:hAnsi="ＭＳ 明朝"/>
        </w:rPr>
      </w:pPr>
      <w:r w:rsidRPr="00D92C65">
        <w:rPr>
          <w:rFonts w:hAnsi="ＭＳ 明朝" w:hint="eastAsia"/>
        </w:rPr>
        <w:t>（損害賠償）</w:t>
      </w:r>
    </w:p>
    <w:p w14:paraId="0F5BBC98" w14:textId="0669C969" w:rsidR="00C70E17" w:rsidRPr="00D92C65" w:rsidRDefault="00C70E17" w:rsidP="00C70E17">
      <w:pPr>
        <w:ind w:left="202" w:hangingChars="100" w:hanging="202"/>
        <w:rPr>
          <w:rFonts w:hAnsi="ＭＳ 明朝"/>
        </w:rPr>
      </w:pPr>
      <w:r w:rsidRPr="00D92C65">
        <w:rPr>
          <w:rFonts w:hAnsi="ＭＳ 明朝" w:hint="eastAsia"/>
        </w:rPr>
        <w:t>第１</w:t>
      </w:r>
      <w:r w:rsidR="00F3639F" w:rsidRPr="00D92C65">
        <w:rPr>
          <w:rFonts w:hAnsi="ＭＳ 明朝" w:hint="eastAsia"/>
        </w:rPr>
        <w:t>３</w:t>
      </w:r>
      <w:r w:rsidRPr="00D92C65">
        <w:rPr>
          <w:rFonts w:hAnsi="ＭＳ 明朝" w:hint="eastAsia"/>
        </w:rPr>
        <w:t xml:space="preserve">条　</w:t>
      </w:r>
      <w:r w:rsidR="00A705E2" w:rsidRPr="00D92C65">
        <w:rPr>
          <w:rFonts w:hAnsi="ＭＳ 明朝" w:hint="eastAsia"/>
        </w:rPr>
        <w:t>甲及び乙は、</w:t>
      </w:r>
      <w:r w:rsidR="004A4B3E" w:rsidRPr="00D92C65">
        <w:rPr>
          <w:rFonts w:hAnsi="ＭＳ 明朝" w:hint="eastAsia"/>
        </w:rPr>
        <w:t>本業務</w:t>
      </w:r>
      <w:r w:rsidR="00A705E2" w:rsidRPr="00D92C65">
        <w:rPr>
          <w:rFonts w:hAnsi="ＭＳ 明朝" w:hint="eastAsia"/>
        </w:rPr>
        <w:t>の実施に関し、その責に帰すべき事由により相手方に損害を与えた場合は、甲乙協議のうえ、誠意を持って損害賠償に当たるものとする。ただし、天災その他不可抗力による場合は、この限りではない。</w:t>
      </w:r>
    </w:p>
    <w:p w14:paraId="7ABF16AB" w14:textId="77777777" w:rsidR="00C70E17" w:rsidRPr="00D92C65" w:rsidRDefault="00C70E17" w:rsidP="006B4E72"/>
    <w:p w14:paraId="2342D3DC" w14:textId="4E6ABB89" w:rsidR="00084991" w:rsidRPr="00D92C65" w:rsidRDefault="00084991" w:rsidP="006B4E72">
      <w:r w:rsidRPr="00D92C65">
        <w:rPr>
          <w:rFonts w:hint="eastAsia"/>
        </w:rPr>
        <w:t>（</w:t>
      </w:r>
      <w:r w:rsidR="004D5F2A" w:rsidRPr="00D92C65">
        <w:rPr>
          <w:rFonts w:hint="eastAsia"/>
        </w:rPr>
        <w:t>製造販売後臨床試験における読み替え</w:t>
      </w:r>
      <w:r w:rsidRPr="00D92C65">
        <w:rPr>
          <w:rFonts w:hint="eastAsia"/>
        </w:rPr>
        <w:t>）</w:t>
      </w:r>
    </w:p>
    <w:p w14:paraId="1F01DD59" w14:textId="3A90EEAC" w:rsidR="00084991" w:rsidRPr="00D92C65" w:rsidRDefault="004D5F2A" w:rsidP="004D5F2A">
      <w:pPr>
        <w:ind w:left="202" w:hangingChars="100" w:hanging="202"/>
        <w:rPr>
          <w:color w:val="0070C0"/>
        </w:rPr>
      </w:pPr>
      <w:r w:rsidRPr="00D92C65">
        <w:rPr>
          <w:rFonts w:hint="eastAsia"/>
        </w:rPr>
        <w:t>第</w:t>
      </w:r>
      <w:r w:rsidR="00F3639F" w:rsidRPr="00D92C65">
        <w:rPr>
          <w:rFonts w:hint="eastAsia"/>
        </w:rPr>
        <w:t>１４</w:t>
      </w:r>
      <w:r w:rsidRPr="00D92C65">
        <w:rPr>
          <w:rFonts w:hint="eastAsia"/>
        </w:rPr>
        <w:t>条　製造販売後臨床試験が審査の対象となる場合、本契約書中の「治験」を「製造販売後臨床試験」に適宜読み替えるものとする。また、</w:t>
      </w:r>
      <w:commentRangeStart w:id="18"/>
      <w:r w:rsidRPr="00D92C65">
        <w:rPr>
          <w:rFonts w:hint="eastAsia"/>
        </w:rPr>
        <w:t>「医薬品の製造販売後の調査及び試験の実施の基準に関する省令」（平成16年12月20日厚生労働省令第171号）</w:t>
      </w:r>
      <w:commentRangeEnd w:id="18"/>
      <w:r w:rsidR="00C21A32" w:rsidRPr="00D92C65">
        <w:rPr>
          <w:rStyle w:val="aa"/>
        </w:rPr>
        <w:commentReference w:id="18"/>
      </w:r>
      <w:r w:rsidRPr="00D92C65">
        <w:rPr>
          <w:rFonts w:hint="eastAsia"/>
        </w:rPr>
        <w:t>を第</w:t>
      </w:r>
      <w:r w:rsidR="002865F2" w:rsidRPr="00D92C65">
        <w:t>3</w:t>
      </w:r>
      <w:r w:rsidRPr="00D92C65">
        <w:rPr>
          <w:rFonts w:hint="eastAsia"/>
        </w:rPr>
        <w:t>条に加えて遵守するものとする。</w:t>
      </w:r>
    </w:p>
    <w:p w14:paraId="06E3EBA5" w14:textId="7A4523A0" w:rsidR="003D764D" w:rsidRPr="00D92C65" w:rsidRDefault="003D764D" w:rsidP="003D764D">
      <w:pPr>
        <w:ind w:left="202" w:hangingChars="100" w:hanging="202"/>
        <w:rPr>
          <w:color w:val="0070C0"/>
        </w:rPr>
      </w:pPr>
      <w:r w:rsidRPr="00D92C65">
        <w:rPr>
          <w:rFonts w:hint="eastAsia"/>
        </w:rPr>
        <w:t>２　製造販売後臨床試験において、第9条第2号中の甲及び乙が保存しなければならない記録等の保存期間は、</w:t>
      </w:r>
      <w:commentRangeStart w:id="19"/>
      <w:r w:rsidRPr="00D92C65">
        <w:rPr>
          <w:rFonts w:hint="eastAsia"/>
        </w:rPr>
        <w:t>被験薬</w:t>
      </w:r>
      <w:commentRangeEnd w:id="19"/>
      <w:r w:rsidR="00C21A32" w:rsidRPr="00D92C65">
        <w:rPr>
          <w:rStyle w:val="aa"/>
        </w:rPr>
        <w:commentReference w:id="19"/>
      </w:r>
      <w:r w:rsidRPr="00D92C65">
        <w:rPr>
          <w:rFonts w:hint="eastAsia"/>
        </w:rPr>
        <w:t>に係る再審査又は再評価が終了した日までとする。</w:t>
      </w:r>
    </w:p>
    <w:p w14:paraId="599AFE4C" w14:textId="77777777" w:rsidR="00084991" w:rsidRPr="00D92C65" w:rsidRDefault="00084991" w:rsidP="006B4E72">
      <w:pPr>
        <w:rPr>
          <w:color w:val="0070C0"/>
        </w:rPr>
      </w:pPr>
    </w:p>
    <w:p w14:paraId="54DBB40D" w14:textId="77777777" w:rsidR="006B4E72" w:rsidRPr="00D92C65" w:rsidRDefault="006B4E72" w:rsidP="006B4E72">
      <w:r w:rsidRPr="00D92C65">
        <w:rPr>
          <w:rFonts w:hint="eastAsia"/>
        </w:rPr>
        <w:t>（その他）</w:t>
      </w:r>
    </w:p>
    <w:p w14:paraId="0B973536" w14:textId="6AF1DFA1" w:rsidR="006B4E72" w:rsidRPr="00D92C65" w:rsidRDefault="006B4E72" w:rsidP="006B4E72">
      <w:pPr>
        <w:ind w:left="202" w:hangingChars="100" w:hanging="202"/>
        <w:rPr>
          <w:rFonts w:hAnsi="ＭＳ 明朝"/>
        </w:rPr>
      </w:pPr>
      <w:r w:rsidRPr="00D92C65">
        <w:rPr>
          <w:rFonts w:hint="eastAsia"/>
        </w:rPr>
        <w:t>第１</w:t>
      </w:r>
      <w:r w:rsidR="00F3639F" w:rsidRPr="00D92C65">
        <w:rPr>
          <w:rFonts w:hint="eastAsia"/>
        </w:rPr>
        <w:t>５</w:t>
      </w:r>
      <w:r w:rsidRPr="00D92C65">
        <w:rPr>
          <w:rFonts w:hint="eastAsia"/>
        </w:rPr>
        <w:t>条</w:t>
      </w:r>
      <w:r w:rsidR="00994122" w:rsidRPr="00D92C65">
        <w:rPr>
          <w:rFonts w:hint="eastAsia"/>
        </w:rPr>
        <w:t xml:space="preserve">　</w:t>
      </w:r>
      <w:r w:rsidR="002B5F61" w:rsidRPr="00D92C65">
        <w:rPr>
          <w:rFonts w:hint="eastAsia"/>
        </w:rPr>
        <w:t>甲及び乙は、</w:t>
      </w:r>
      <w:r w:rsidR="00A705E2" w:rsidRPr="00D92C65">
        <w:rPr>
          <w:rFonts w:hAnsi="ＭＳ 明朝" w:hint="eastAsia"/>
        </w:rPr>
        <w:t>本契約に定めのない事項</w:t>
      </w:r>
      <w:r w:rsidR="00A705E2" w:rsidRPr="00D92C65">
        <w:rPr>
          <w:rFonts w:hAnsi="ＭＳ 明朝" w:hint="eastAsia"/>
          <w:szCs w:val="21"/>
        </w:rPr>
        <w:t>及び本契約の各条項の解釈につき</w:t>
      </w:r>
      <w:r w:rsidR="00A705E2" w:rsidRPr="00D92C65">
        <w:rPr>
          <w:rFonts w:hAnsi="ＭＳ 明朝" w:hint="eastAsia"/>
        </w:rPr>
        <w:t>疑義が生じた事項について、その都度甲乙誠意をもって協議</w:t>
      </w:r>
      <w:r w:rsidR="00B90E4E" w:rsidRPr="00D92C65">
        <w:rPr>
          <w:rFonts w:hAnsi="ＭＳ 明朝" w:hint="eastAsia"/>
        </w:rPr>
        <w:t>し</w:t>
      </w:r>
      <w:r w:rsidR="00A705E2" w:rsidRPr="00D92C65">
        <w:rPr>
          <w:rFonts w:hAnsi="ＭＳ 明朝" w:hint="eastAsia"/>
        </w:rPr>
        <w:t>、決定する</w:t>
      </w:r>
      <w:r w:rsidR="00B90E4E" w:rsidRPr="00D92C65">
        <w:rPr>
          <w:rFonts w:hAnsi="ＭＳ 明朝" w:hint="eastAsia"/>
        </w:rPr>
        <w:t>ものとする</w:t>
      </w:r>
      <w:r w:rsidR="00A705E2" w:rsidRPr="00D92C65">
        <w:rPr>
          <w:rFonts w:hAnsi="ＭＳ 明朝" w:hint="eastAsia"/>
        </w:rPr>
        <w:t>。</w:t>
      </w:r>
    </w:p>
    <w:p w14:paraId="31347D08" w14:textId="77777777" w:rsidR="002E0656" w:rsidRPr="00D92C65" w:rsidRDefault="002E0656" w:rsidP="00331B3D"/>
    <w:p w14:paraId="58B8FAB0" w14:textId="503AADD3" w:rsidR="00331B3D" w:rsidRPr="00D92C65" w:rsidRDefault="00DF5196" w:rsidP="007F7C66">
      <w:pPr>
        <w:ind w:firstLineChars="100" w:firstLine="202"/>
      </w:pPr>
      <w:r w:rsidRPr="00D92C65">
        <w:rPr>
          <w:rFonts w:hint="eastAsia"/>
        </w:rPr>
        <w:t>本契約</w:t>
      </w:r>
      <w:r w:rsidR="00331B3D" w:rsidRPr="00D92C65">
        <w:rPr>
          <w:rFonts w:hint="eastAsia"/>
        </w:rPr>
        <w:t>締結の証として本書2通を作成し、</w:t>
      </w:r>
      <w:r w:rsidR="00815754" w:rsidRPr="00D92C65">
        <w:rPr>
          <w:rFonts w:hint="eastAsia"/>
        </w:rPr>
        <w:t>甲</w:t>
      </w:r>
      <w:r w:rsidR="00331B3D" w:rsidRPr="00D92C65">
        <w:rPr>
          <w:rFonts w:hint="eastAsia"/>
        </w:rPr>
        <w:t>及び</w:t>
      </w:r>
      <w:r w:rsidR="00815754" w:rsidRPr="00D92C65">
        <w:rPr>
          <w:rFonts w:hint="eastAsia"/>
        </w:rPr>
        <w:t>乙</w:t>
      </w:r>
      <w:r w:rsidR="00331B3D" w:rsidRPr="00D92C65">
        <w:rPr>
          <w:rFonts w:hint="eastAsia"/>
        </w:rPr>
        <w:t>が記名押印のうえ、各1通を保有する。</w:t>
      </w:r>
    </w:p>
    <w:p w14:paraId="4B7617FD" w14:textId="77777777" w:rsidR="00CA0550" w:rsidRPr="00D92C65" w:rsidRDefault="00CA0550" w:rsidP="001B67D2"/>
    <w:bookmarkEnd w:id="10"/>
    <w:p w14:paraId="3B91806B" w14:textId="5F59C542" w:rsidR="00F62A63" w:rsidRPr="00C55EF5" w:rsidRDefault="00F62A63" w:rsidP="00F62A63">
      <w:r w:rsidRPr="00C55EF5">
        <w:rPr>
          <w:rFonts w:hint="eastAsia"/>
        </w:rPr>
        <w:t xml:space="preserve">西暦　　</w:t>
      </w:r>
      <w:r>
        <w:rPr>
          <w:rFonts w:hint="eastAsia"/>
        </w:rPr>
        <w:t xml:space="preserve">　</w:t>
      </w:r>
      <w:r w:rsidRPr="00C55EF5">
        <w:rPr>
          <w:rFonts w:hint="eastAsia"/>
        </w:rPr>
        <w:t xml:space="preserve">　　年　　</w:t>
      </w:r>
      <w:r>
        <w:rPr>
          <w:rFonts w:hint="eastAsia"/>
        </w:rPr>
        <w:t xml:space="preserve">　</w:t>
      </w:r>
      <w:r w:rsidRPr="00C55EF5">
        <w:rPr>
          <w:rFonts w:hint="eastAsia"/>
        </w:rPr>
        <w:t xml:space="preserve">月　　</w:t>
      </w:r>
      <w:r>
        <w:rPr>
          <w:rFonts w:hint="eastAsia"/>
        </w:rPr>
        <w:t xml:space="preserve">　</w:t>
      </w:r>
      <w:r w:rsidRPr="00C55EF5">
        <w:rPr>
          <w:rFonts w:hint="eastAsia"/>
        </w:rPr>
        <w:t>日</w:t>
      </w:r>
    </w:p>
    <w:p w14:paraId="57F84EDA" w14:textId="77777777" w:rsidR="00F62A63" w:rsidRPr="00411864" w:rsidRDefault="00F62A63" w:rsidP="00F62A63"/>
    <w:p w14:paraId="6BF5F40F" w14:textId="2F109148" w:rsidR="00F62A63" w:rsidRPr="00B67EDB" w:rsidRDefault="00F62A63" w:rsidP="00F62A63">
      <w:pPr>
        <w:ind w:leftChars="800" w:left="1612"/>
        <w:rPr>
          <w:color w:val="0000FF"/>
        </w:rPr>
      </w:pPr>
      <w:r w:rsidRPr="00B67EDB">
        <w:rPr>
          <w:rFonts w:hint="eastAsia"/>
          <w:color w:val="0000FF"/>
        </w:rPr>
        <w:t>≪</w:t>
      </w:r>
      <w:r w:rsidR="001665D4">
        <w:rPr>
          <w:rFonts w:hint="eastAsia"/>
          <w:color w:val="0000FF"/>
        </w:rPr>
        <w:t>住所</w:t>
      </w:r>
      <w:r w:rsidRPr="00B67EDB">
        <w:rPr>
          <w:rFonts w:hint="eastAsia"/>
          <w:color w:val="0000FF"/>
        </w:rPr>
        <w:t>≫</w:t>
      </w:r>
    </w:p>
    <w:p w14:paraId="55A0CEBF" w14:textId="2FAC2F8A" w:rsidR="00F62A63" w:rsidRPr="00411864" w:rsidRDefault="00F62A63" w:rsidP="00F62A63">
      <w:pPr>
        <w:ind w:leftChars="500" w:left="1613" w:hangingChars="300" w:hanging="605"/>
      </w:pPr>
      <w:r w:rsidRPr="00411864">
        <w:rPr>
          <w:rFonts w:hint="eastAsia"/>
        </w:rPr>
        <w:t>甲</w:t>
      </w:r>
      <w:r>
        <w:rPr>
          <w:rFonts w:hint="eastAsia"/>
        </w:rPr>
        <w:t xml:space="preserve">　</w:t>
      </w:r>
      <w:r w:rsidRPr="00411864">
        <w:rPr>
          <w:rFonts w:hint="eastAsia"/>
        </w:rPr>
        <w:t xml:space="preserve">　</w:t>
      </w:r>
      <w:r w:rsidRPr="00B67EDB">
        <w:rPr>
          <w:rFonts w:hint="eastAsia"/>
          <w:color w:val="0000FF"/>
        </w:rPr>
        <w:t>≪名称≫</w:t>
      </w:r>
    </w:p>
    <w:p w14:paraId="1528536D" w14:textId="77777777" w:rsidR="00F62A63" w:rsidRPr="00411864" w:rsidRDefault="00F62A63" w:rsidP="00F62A63">
      <w:pPr>
        <w:tabs>
          <w:tab w:val="right" w:pos="5858"/>
        </w:tabs>
        <w:ind w:leftChars="800" w:left="1612"/>
      </w:pPr>
      <w:r w:rsidRPr="00B67EDB">
        <w:rPr>
          <w:rFonts w:hint="eastAsia"/>
          <w:color w:val="0000FF"/>
        </w:rPr>
        <w:t>≪職名　氏名≫</w:t>
      </w:r>
      <w:r w:rsidRPr="00411864">
        <w:rPr>
          <w:rFonts w:hint="eastAsia"/>
        </w:rPr>
        <w:tab/>
        <w:t>印</w:t>
      </w:r>
    </w:p>
    <w:p w14:paraId="47152E80" w14:textId="77777777" w:rsidR="00F62A63" w:rsidRPr="00411864" w:rsidRDefault="00F62A63" w:rsidP="00F62A63"/>
    <w:p w14:paraId="12A5BD4B" w14:textId="77777777" w:rsidR="00F62A63" w:rsidRDefault="00F62A63" w:rsidP="00F62A63"/>
    <w:p w14:paraId="7B5BA316" w14:textId="77777777" w:rsidR="00F62A63" w:rsidRPr="00B67EDB" w:rsidRDefault="00F62A63" w:rsidP="00F62A63">
      <w:pPr>
        <w:ind w:leftChars="800" w:left="1612"/>
        <w:rPr>
          <w:color w:val="0000FF"/>
        </w:rPr>
      </w:pPr>
      <w:r w:rsidRPr="00411864">
        <w:rPr>
          <w:rFonts w:hAnsi="ＭＳ 明朝" w:hint="eastAsia"/>
        </w:rPr>
        <w:t>東京都世田谷区大蔵二丁目１０番１号</w:t>
      </w:r>
    </w:p>
    <w:p w14:paraId="058C6FB8" w14:textId="77777777" w:rsidR="00F62A63" w:rsidRPr="00411864" w:rsidRDefault="00F62A63" w:rsidP="00F62A63">
      <w:pPr>
        <w:ind w:leftChars="500" w:left="1613" w:hangingChars="300" w:hanging="605"/>
      </w:pPr>
      <w:r>
        <w:rPr>
          <w:rFonts w:hint="eastAsia"/>
        </w:rPr>
        <w:t xml:space="preserve">乙　</w:t>
      </w:r>
      <w:r w:rsidRPr="00411864">
        <w:rPr>
          <w:rFonts w:hint="eastAsia"/>
        </w:rPr>
        <w:t xml:space="preserve">　一般社団法人日本小児総合医療施設協議会</w:t>
      </w:r>
    </w:p>
    <w:p w14:paraId="77A68888" w14:textId="77777777" w:rsidR="00F62A63" w:rsidRPr="00411864" w:rsidRDefault="00F62A63" w:rsidP="00F62A63">
      <w:pPr>
        <w:tabs>
          <w:tab w:val="right" w:pos="5858"/>
        </w:tabs>
        <w:ind w:leftChars="800" w:left="1612"/>
      </w:pPr>
      <w:r w:rsidRPr="00B67EDB">
        <w:rPr>
          <w:rFonts w:hint="eastAsia"/>
          <w:color w:val="0000FF"/>
        </w:rPr>
        <w:t>≪職名　氏名≫</w:t>
      </w:r>
      <w:r w:rsidRPr="00411864">
        <w:rPr>
          <w:rFonts w:hint="eastAsia"/>
        </w:rPr>
        <w:tab/>
        <w:t>印</w:t>
      </w:r>
    </w:p>
    <w:p w14:paraId="2745F809" w14:textId="77777777" w:rsidR="006B4E72" w:rsidRPr="00271101" w:rsidRDefault="006B4E72" w:rsidP="001B67D2"/>
    <w:sectPr w:rsidR="006B4E72" w:rsidRPr="00271101" w:rsidSect="00E10CA7">
      <w:footerReference w:type="default" r:id="rId14"/>
      <w:headerReference w:type="first" r:id="rId15"/>
      <w:footerReference w:type="first" r:id="rId16"/>
      <w:pgSz w:w="11906" w:h="16838" w:code="9"/>
      <w:pgMar w:top="1418" w:right="1418" w:bottom="1418" w:left="1418" w:header="680" w:footer="680" w:gutter="0"/>
      <w:cols w:space="425"/>
      <w:titlePg/>
      <w:docGrid w:type="linesAndChars" w:linePitch="311" w:charSpace="-173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NW" w:date="2025-01-07T09:03:00Z" w:initials="NW">
    <w:p w14:paraId="3435A6DC" w14:textId="77777777" w:rsidR="000D0925" w:rsidRDefault="009F7E7F" w:rsidP="000D0925">
      <w:pPr>
        <w:pStyle w:val="ab"/>
      </w:pPr>
      <w:r>
        <w:rPr>
          <w:rStyle w:val="aa"/>
        </w:rPr>
        <w:annotationRef/>
      </w:r>
      <w:r w:rsidR="000D0925">
        <w:rPr>
          <w:rFonts w:hint="eastAsia"/>
        </w:rPr>
        <w:t>契約者が実施医療機関の名称以外の場合では『</w:t>
      </w:r>
      <w:r w:rsidR="000D0925">
        <w:rPr>
          <w:rFonts w:hint="eastAsia"/>
          <w:color w:val="0000FF"/>
        </w:rPr>
        <w:t>≪契約者の名称≫（実施医療機関：≪実施医療機関の名称≫、以下「甲」という。）</w:t>
      </w:r>
      <w:r w:rsidR="000D0925">
        <w:rPr>
          <w:rFonts w:hint="eastAsia"/>
        </w:rPr>
        <w:t>』に変更する。</w:t>
      </w:r>
    </w:p>
  </w:comment>
  <w:comment w:id="7" w:author="NW" w:date="2025-01-07T10:04:00Z" w:initials="NW">
    <w:p w14:paraId="5428D1A2" w14:textId="036CA4F8" w:rsidR="009C274E" w:rsidRDefault="009C274E" w:rsidP="009C274E">
      <w:pPr>
        <w:pStyle w:val="ab"/>
      </w:pPr>
      <w:r>
        <w:rPr>
          <w:rStyle w:val="aa"/>
        </w:rPr>
        <w:annotationRef/>
      </w:r>
      <w:r>
        <w:rPr>
          <w:rFonts w:hint="eastAsia"/>
        </w:rPr>
        <w:t>医師主導治験では削除する。</w:t>
      </w:r>
    </w:p>
  </w:comment>
  <w:comment w:id="8" w:author="NW" w:date="2025-01-07T09:55:00Z" w:initials="NW">
    <w:p w14:paraId="30002986" w14:textId="77777777" w:rsidR="009C274E" w:rsidRDefault="00D92C65" w:rsidP="009C274E">
      <w:pPr>
        <w:pStyle w:val="ab"/>
      </w:pPr>
      <w:r>
        <w:rPr>
          <w:rStyle w:val="aa"/>
        </w:rPr>
        <w:annotationRef/>
      </w:r>
      <w:r w:rsidR="009C274E">
        <w:rPr>
          <w:rFonts w:hint="eastAsia"/>
        </w:rPr>
        <w:t>◆医療機器では『</w:t>
      </w:r>
      <w:r w:rsidR="009C274E">
        <w:rPr>
          <w:rFonts w:hint="eastAsia"/>
          <w:color w:val="0000FF"/>
        </w:rPr>
        <w:t>「医療機器の臨床試験の実施の基準に関する省令」（平成17年厚生労働省令第36号）</w:t>
      </w:r>
      <w:r w:rsidR="009C274E">
        <w:rPr>
          <w:rFonts w:hint="eastAsia"/>
        </w:rPr>
        <w:t>』に変更する。</w:t>
      </w:r>
    </w:p>
    <w:p w14:paraId="0A6C20EF" w14:textId="77777777" w:rsidR="009C274E" w:rsidRDefault="009C274E" w:rsidP="009C274E">
      <w:pPr>
        <w:pStyle w:val="ab"/>
      </w:pPr>
      <w:r>
        <w:rPr>
          <w:rFonts w:hint="eastAsia"/>
        </w:rPr>
        <w:t>◆再生医療等製品では『</w:t>
      </w:r>
      <w:r>
        <w:rPr>
          <w:rFonts w:hint="eastAsia"/>
          <w:color w:val="0000FF"/>
        </w:rPr>
        <w:t>「再生医療等製品の臨床試験の実施の基準に関する省令」（平成26年厚生労働省令第89号）</w:t>
      </w:r>
      <w:r>
        <w:rPr>
          <w:rFonts w:hint="eastAsia"/>
        </w:rPr>
        <w:t>』に変更する。</w:t>
      </w:r>
    </w:p>
  </w:comment>
  <w:comment w:id="12" w:author="NW" w:date="2025-07-30T13:31:00Z" w:initials="NW">
    <w:p w14:paraId="1808AFAC" w14:textId="77777777" w:rsidR="004B3061" w:rsidRDefault="009E0155" w:rsidP="004B3061">
      <w:pPr>
        <w:pStyle w:val="ab"/>
      </w:pPr>
      <w:r>
        <w:rPr>
          <w:rStyle w:val="aa"/>
        </w:rPr>
        <w:annotationRef/>
      </w:r>
      <w:r w:rsidR="004B3061">
        <w:rPr>
          <w:rFonts w:hint="eastAsia"/>
        </w:rPr>
        <w:t xml:space="preserve">◆小児治験ネットワークに会員として登録された医療機関では第6項を削除することができる。 </w:t>
      </w:r>
    </w:p>
    <w:p w14:paraId="71F75490" w14:textId="77777777" w:rsidR="004B3061" w:rsidRDefault="004B3061" w:rsidP="004B3061">
      <w:pPr>
        <w:pStyle w:val="ab"/>
      </w:pPr>
      <w:r>
        <w:rPr>
          <w:rFonts w:hint="eastAsia"/>
        </w:rPr>
        <w:t>◆上記以外の医療機関では第6項を記載する。なお、電磁化に係るSOPは必須とするが、その他のSOPは医療機関の運用に合わせて記載する。</w:t>
      </w:r>
    </w:p>
  </w:comment>
  <w:comment w:id="13" w:author="NW" w:date="2025-01-06T11:59:00Z" w:initials="NW">
    <w:p w14:paraId="3A3FD2BC" w14:textId="0A988357" w:rsidR="00D92C65" w:rsidRDefault="009E592A" w:rsidP="00D92C65">
      <w:pPr>
        <w:pStyle w:val="ab"/>
      </w:pPr>
      <w:r>
        <w:rPr>
          <w:rStyle w:val="aa"/>
        </w:rPr>
        <w:annotationRef/>
      </w:r>
      <w:r w:rsidR="00D92C65">
        <w:rPr>
          <w:rFonts w:hint="eastAsia"/>
        </w:rPr>
        <w:t>医師主導治験では『</w:t>
      </w:r>
      <w:r w:rsidR="00D92C65">
        <w:rPr>
          <w:rFonts w:hint="eastAsia"/>
          <w:color w:val="0000FF"/>
        </w:rPr>
        <w:t>自ら治験を実施する者</w:t>
      </w:r>
      <w:r w:rsidR="00D92C65">
        <w:rPr>
          <w:rFonts w:hint="eastAsia"/>
        </w:rPr>
        <w:t>』に変更する。</w:t>
      </w:r>
    </w:p>
  </w:comment>
  <w:comment w:id="16" w:author="NW" w:date="2025-01-06T12:05:00Z" w:initials="NW">
    <w:p w14:paraId="1CC993AC" w14:textId="77777777" w:rsidR="00183607" w:rsidRDefault="00551BD2" w:rsidP="00183607">
      <w:pPr>
        <w:pStyle w:val="ab"/>
      </w:pPr>
      <w:r>
        <w:rPr>
          <w:rStyle w:val="aa"/>
        </w:rPr>
        <w:annotationRef/>
      </w:r>
      <w:r w:rsidR="00183607">
        <w:rPr>
          <w:rFonts w:hint="eastAsia"/>
        </w:rPr>
        <w:t>◆医療機器では『</w:t>
      </w:r>
      <w:r w:rsidR="00183607">
        <w:rPr>
          <w:rFonts w:hint="eastAsia"/>
          <w:color w:val="0000FF"/>
        </w:rPr>
        <w:t>被験機器に係る医療機器</w:t>
      </w:r>
      <w:r w:rsidR="00183607">
        <w:rPr>
          <w:rFonts w:hint="eastAsia"/>
        </w:rPr>
        <w:t>』に変更する。</w:t>
      </w:r>
    </w:p>
    <w:p w14:paraId="083323F9" w14:textId="77777777" w:rsidR="00183607" w:rsidRDefault="00183607" w:rsidP="00183607">
      <w:pPr>
        <w:pStyle w:val="ab"/>
      </w:pPr>
      <w:r>
        <w:rPr>
          <w:rFonts w:hint="eastAsia"/>
        </w:rPr>
        <w:t>◆再生医療等製品では『</w:t>
      </w:r>
      <w:r>
        <w:rPr>
          <w:rFonts w:hint="eastAsia"/>
          <w:color w:val="0000FF"/>
        </w:rPr>
        <w:t>被験製品に係る再生医療等製品</w:t>
      </w:r>
      <w:r>
        <w:rPr>
          <w:rFonts w:hint="eastAsia"/>
        </w:rPr>
        <w:t>』に変更する。</w:t>
      </w:r>
    </w:p>
  </w:comment>
  <w:comment w:id="18" w:author="NW" w:date="2025-01-06T14:53:00Z" w:initials="NW">
    <w:p w14:paraId="2F6AD334" w14:textId="7899C19E" w:rsidR="00D92C65" w:rsidRDefault="00C21A32" w:rsidP="00D92C65">
      <w:pPr>
        <w:pStyle w:val="ab"/>
      </w:pPr>
      <w:r>
        <w:rPr>
          <w:rStyle w:val="aa"/>
        </w:rPr>
        <w:annotationRef/>
      </w:r>
      <w:r w:rsidR="00D92C65">
        <w:rPr>
          <w:rFonts w:hint="eastAsia"/>
        </w:rPr>
        <w:t>◆医療機器では『</w:t>
      </w:r>
      <w:r w:rsidR="00D92C65">
        <w:rPr>
          <w:rFonts w:hint="eastAsia"/>
          <w:color w:val="0000FF"/>
        </w:rPr>
        <w:t>「医療機器の製造販売後の調査及び試験の実施の基準に関する省令」（平成17年3月23日厚生労働省令第38号）</w:t>
      </w:r>
      <w:r w:rsidR="00D92C65">
        <w:rPr>
          <w:rFonts w:hint="eastAsia"/>
        </w:rPr>
        <w:t>』に変更する。</w:t>
      </w:r>
    </w:p>
    <w:p w14:paraId="4E3BEC97" w14:textId="77777777" w:rsidR="00D92C65" w:rsidRDefault="00D92C65" w:rsidP="00D92C65">
      <w:pPr>
        <w:pStyle w:val="ab"/>
      </w:pPr>
      <w:r>
        <w:rPr>
          <w:rFonts w:hint="eastAsia"/>
        </w:rPr>
        <w:t>◆再生医療等製品では『</w:t>
      </w:r>
      <w:r>
        <w:rPr>
          <w:rFonts w:hint="eastAsia"/>
          <w:color w:val="0000FF"/>
        </w:rPr>
        <w:t>「再生医療等製品の製造販売後の調査及び試験の実施の基準に関する省令」（平成26年7月30日厚生労働省令第90号）</w:t>
      </w:r>
      <w:r>
        <w:rPr>
          <w:rFonts w:hint="eastAsia"/>
        </w:rPr>
        <w:t>』に変更する。</w:t>
      </w:r>
    </w:p>
  </w:comment>
  <w:comment w:id="19" w:author="NW" w:date="2025-01-06T14:56:00Z" w:initials="NW">
    <w:p w14:paraId="2E09EF77" w14:textId="77777777" w:rsidR="00D92C65" w:rsidRDefault="00C21A32" w:rsidP="00D92C65">
      <w:pPr>
        <w:pStyle w:val="ab"/>
      </w:pPr>
      <w:r>
        <w:rPr>
          <w:rStyle w:val="aa"/>
        </w:rPr>
        <w:annotationRef/>
      </w:r>
      <w:r w:rsidR="00D92C65">
        <w:rPr>
          <w:rFonts w:hint="eastAsia"/>
        </w:rPr>
        <w:t>◆医療機器では『</w:t>
      </w:r>
      <w:r w:rsidR="00D92C65">
        <w:rPr>
          <w:rFonts w:hint="eastAsia"/>
          <w:color w:val="0000FF"/>
        </w:rPr>
        <w:t>被験機器</w:t>
      </w:r>
      <w:r w:rsidR="00D92C65">
        <w:rPr>
          <w:rFonts w:hint="eastAsia"/>
        </w:rPr>
        <w:t>』に変更する。</w:t>
      </w:r>
    </w:p>
    <w:p w14:paraId="6CCB4FE6" w14:textId="77777777" w:rsidR="00D92C65" w:rsidRDefault="00D92C65" w:rsidP="00D92C65">
      <w:pPr>
        <w:pStyle w:val="ab"/>
      </w:pPr>
      <w:r>
        <w:rPr>
          <w:rFonts w:hint="eastAsia"/>
        </w:rPr>
        <w:t>◆再生医療等製品では『</w:t>
      </w:r>
      <w:r>
        <w:rPr>
          <w:rFonts w:hint="eastAsia"/>
          <w:color w:val="0000FF"/>
        </w:rPr>
        <w:t>被験製品</w:t>
      </w:r>
      <w:r>
        <w:rPr>
          <w:rFonts w:hint="eastAsia"/>
        </w:rPr>
        <w:t>』に変更する。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35A6DC" w15:done="0"/>
  <w15:commentEx w15:paraId="5428D1A2" w15:done="0"/>
  <w15:commentEx w15:paraId="0A6C20EF" w15:done="0"/>
  <w15:commentEx w15:paraId="71F75490" w15:done="0"/>
  <w15:commentEx w15:paraId="3A3FD2BC" w15:done="0"/>
  <w15:commentEx w15:paraId="083323F9" w15:done="0"/>
  <w15:commentEx w15:paraId="4E3BEC97" w15:done="0"/>
  <w15:commentEx w15:paraId="6CCB4F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BA9C6C" w16cex:dateUtc="2025-01-07T00:03:00Z"/>
  <w16cex:commentExtensible w16cex:durableId="23F86CBB" w16cex:dateUtc="2025-01-07T01:04:00Z"/>
  <w16cex:commentExtensible w16cex:durableId="443F3EC6" w16cex:dateUtc="2025-01-07T00:55:00Z"/>
  <w16cex:commentExtensible w16cex:durableId="0AD49C88" w16cex:dateUtc="2025-07-30T04:31:00Z"/>
  <w16cex:commentExtensible w16cex:durableId="41F7B4A5" w16cex:dateUtc="2025-01-06T02:59:00Z"/>
  <w16cex:commentExtensible w16cex:durableId="4E171325" w16cex:dateUtc="2025-01-06T03:05:00Z"/>
  <w16cex:commentExtensible w16cex:durableId="17837F4E" w16cex:dateUtc="2025-01-06T05:53:00Z"/>
  <w16cex:commentExtensible w16cex:durableId="76504632" w16cex:dateUtc="2025-01-06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35A6DC" w16cid:durableId="1BBA9C6C"/>
  <w16cid:commentId w16cid:paraId="5428D1A2" w16cid:durableId="23F86CBB"/>
  <w16cid:commentId w16cid:paraId="0A6C20EF" w16cid:durableId="443F3EC6"/>
  <w16cid:commentId w16cid:paraId="71F75490" w16cid:durableId="0AD49C88"/>
  <w16cid:commentId w16cid:paraId="3A3FD2BC" w16cid:durableId="41F7B4A5"/>
  <w16cid:commentId w16cid:paraId="083323F9" w16cid:durableId="4E171325"/>
  <w16cid:commentId w16cid:paraId="4E3BEC97" w16cid:durableId="17837F4E"/>
  <w16cid:commentId w16cid:paraId="6CCB4FE6" w16cid:durableId="765046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5508" w14:textId="77777777" w:rsidR="003452DF" w:rsidRDefault="003452DF" w:rsidP="00BB3A47">
      <w:r>
        <w:separator/>
      </w:r>
    </w:p>
  </w:endnote>
  <w:endnote w:type="continuationSeparator" w:id="0">
    <w:p w14:paraId="6EFB1C38" w14:textId="77777777" w:rsidR="003452DF" w:rsidRDefault="003452DF" w:rsidP="00BB3A47">
      <w:r>
        <w:continuationSeparator/>
      </w:r>
    </w:p>
  </w:endnote>
  <w:endnote w:type="continuationNotice" w:id="1">
    <w:p w14:paraId="06AB9E08" w14:textId="77777777" w:rsidR="003452DF" w:rsidRDefault="00345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AECC" w14:textId="5CC3BA0E" w:rsidR="00C336BE" w:rsidRPr="00976148" w:rsidRDefault="0001747B" w:rsidP="00E767C1">
    <w:pPr>
      <w:pStyle w:val="a8"/>
      <w:tabs>
        <w:tab w:val="clear" w:pos="4252"/>
        <w:tab w:val="clear" w:pos="8504"/>
      </w:tabs>
      <w:jc w:val="center"/>
      <w:rPr>
        <w:rFonts w:hAnsi="ＭＳ 明朝"/>
        <w:sz w:val="20"/>
        <w:szCs w:val="20"/>
      </w:rPr>
    </w:pPr>
    <w:r w:rsidRPr="00976148">
      <w:rPr>
        <w:rFonts w:hAnsi="ＭＳ 明朝"/>
        <w:sz w:val="20"/>
        <w:szCs w:val="20"/>
      </w:rPr>
      <w:fldChar w:fldCharType="begin"/>
    </w:r>
    <w:r w:rsidR="00CD2D36" w:rsidRPr="00976148">
      <w:rPr>
        <w:rFonts w:hAnsi="ＭＳ 明朝"/>
        <w:sz w:val="20"/>
        <w:szCs w:val="20"/>
      </w:rPr>
      <w:instrText xml:space="preserve"> PAGE   \* MERGEFORMAT </w:instrText>
    </w:r>
    <w:r w:rsidRPr="00976148">
      <w:rPr>
        <w:rFonts w:hAnsi="ＭＳ 明朝"/>
        <w:sz w:val="20"/>
        <w:szCs w:val="20"/>
      </w:rPr>
      <w:fldChar w:fldCharType="separate"/>
    </w:r>
    <w:r w:rsidR="00071A29" w:rsidRPr="00071A29">
      <w:rPr>
        <w:rFonts w:hAnsi="ＭＳ 明朝"/>
        <w:noProof/>
        <w:sz w:val="20"/>
        <w:szCs w:val="20"/>
        <w:lang w:val="ja-JP"/>
      </w:rPr>
      <w:t>3</w:t>
    </w:r>
    <w:r w:rsidRPr="00976148">
      <w:rPr>
        <w:rFonts w:hAnsi="ＭＳ 明朝"/>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C79C" w14:textId="328DDCAD" w:rsidR="00976148" w:rsidRPr="00976148" w:rsidRDefault="00976148" w:rsidP="00976148">
    <w:pPr>
      <w:pStyle w:val="a8"/>
      <w:tabs>
        <w:tab w:val="clear" w:pos="4252"/>
        <w:tab w:val="clear" w:pos="8504"/>
      </w:tabs>
      <w:jc w:val="center"/>
      <w:rPr>
        <w:sz w:val="20"/>
        <w:szCs w:val="21"/>
      </w:rPr>
    </w:pPr>
    <w:r w:rsidRPr="00976148">
      <w:rPr>
        <w:sz w:val="20"/>
        <w:szCs w:val="21"/>
      </w:rPr>
      <w:fldChar w:fldCharType="begin"/>
    </w:r>
    <w:r w:rsidRPr="00976148">
      <w:rPr>
        <w:sz w:val="20"/>
        <w:szCs w:val="21"/>
      </w:rPr>
      <w:instrText>PAGE   \* MERGEFORMAT</w:instrText>
    </w:r>
    <w:r w:rsidRPr="00976148">
      <w:rPr>
        <w:sz w:val="20"/>
        <w:szCs w:val="21"/>
      </w:rPr>
      <w:fldChar w:fldCharType="separate"/>
    </w:r>
    <w:r w:rsidR="002B5F61" w:rsidRPr="002B5F61">
      <w:rPr>
        <w:noProof/>
        <w:sz w:val="20"/>
        <w:szCs w:val="21"/>
        <w:lang w:val="ja-JP"/>
      </w:rPr>
      <w:t>1</w:t>
    </w:r>
    <w:r w:rsidRPr="00976148">
      <w:rPr>
        <w:sz w:val="2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2CEA" w14:textId="77777777" w:rsidR="003452DF" w:rsidRDefault="003452DF" w:rsidP="00BB3A47">
      <w:r>
        <w:separator/>
      </w:r>
    </w:p>
  </w:footnote>
  <w:footnote w:type="continuationSeparator" w:id="0">
    <w:p w14:paraId="13F8FF94" w14:textId="77777777" w:rsidR="003452DF" w:rsidRDefault="003452DF" w:rsidP="00BB3A47">
      <w:r>
        <w:continuationSeparator/>
      </w:r>
    </w:p>
  </w:footnote>
  <w:footnote w:type="continuationNotice" w:id="1">
    <w:p w14:paraId="666141E9" w14:textId="77777777" w:rsidR="003452DF" w:rsidRDefault="00345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9041" w14:textId="6E8E4573" w:rsidR="00976148" w:rsidRPr="00E26292" w:rsidRDefault="00E10CA7" w:rsidP="00976148">
    <w:pPr>
      <w:pStyle w:val="a6"/>
      <w:tabs>
        <w:tab w:val="clear" w:pos="4252"/>
        <w:tab w:val="clear" w:pos="8504"/>
        <w:tab w:val="right" w:pos="9070"/>
      </w:tabs>
      <w:rPr>
        <w:rFonts w:ascii="ＭＳ ゴシック" w:eastAsia="ＭＳ ゴシック" w:hAnsi="ＭＳ ゴシック"/>
      </w:rPr>
    </w:pPr>
    <w:r w:rsidRPr="00E26292">
      <w:rPr>
        <w:rFonts w:ascii="ＭＳ ゴシック" w:eastAsia="ＭＳ ゴシック" w:hAnsi="ＭＳ ゴシック" w:hint="eastAsia"/>
        <w:sz w:val="18"/>
      </w:rPr>
      <w:t>IRB</w:t>
    </w:r>
    <w:r w:rsidR="00976148" w:rsidRPr="00E26292">
      <w:rPr>
        <w:rFonts w:ascii="ＭＳ ゴシック" w:eastAsia="ＭＳ ゴシック" w:hAnsi="ＭＳ ゴシック" w:hint="eastAsia"/>
        <w:sz w:val="18"/>
      </w:rPr>
      <w:t>契約様式</w:t>
    </w:r>
    <w:r w:rsidRPr="00E26292">
      <w:rPr>
        <w:rFonts w:ascii="ＭＳ ゴシック" w:eastAsia="ＭＳ ゴシック" w:hAnsi="ＭＳ ゴシック" w:hint="eastAsia"/>
        <w:sz w:val="18"/>
      </w:rPr>
      <w:t>2</w:t>
    </w:r>
    <w:r w:rsidR="00976148" w:rsidRPr="00E26292">
      <w:rPr>
        <w:rFonts w:ascii="ＭＳ ゴシック" w:eastAsia="ＭＳ ゴシック" w:hAnsi="ＭＳ ゴシック"/>
        <w:sz w:val="18"/>
      </w:rPr>
      <w:tab/>
    </w:r>
    <w:r w:rsidR="00976148" w:rsidRPr="00E26292">
      <w:rPr>
        <w:rFonts w:ascii="ＭＳ ゴシック" w:eastAsia="ＭＳ ゴシック" w:hAnsi="ＭＳ ゴシック" w:hint="eastAsia"/>
        <w:sz w:val="18"/>
      </w:rPr>
      <w:t>第</w:t>
    </w:r>
    <w:r w:rsidR="009E0155">
      <w:rPr>
        <w:rFonts w:ascii="ＭＳ ゴシック" w:eastAsia="ＭＳ ゴシック" w:hAnsi="ＭＳ ゴシック" w:hint="eastAsia"/>
        <w:sz w:val="18"/>
      </w:rPr>
      <w:t>2</w:t>
    </w:r>
    <w:r w:rsidR="00976148" w:rsidRPr="00E26292">
      <w:rPr>
        <w:rFonts w:ascii="ＭＳ ゴシック" w:eastAsia="ＭＳ ゴシック" w:hAnsi="ＭＳ ゴシック" w:hint="eastAsia"/>
        <w:sz w:val="18"/>
      </w:rPr>
      <w:t>版（令和</w:t>
    </w:r>
    <w:r w:rsidRPr="00E26292">
      <w:rPr>
        <w:rFonts w:ascii="ＭＳ ゴシック" w:eastAsia="ＭＳ ゴシック" w:hAnsi="ＭＳ ゴシック" w:hint="eastAsia"/>
        <w:sz w:val="18"/>
      </w:rPr>
      <w:t>7</w:t>
    </w:r>
    <w:r w:rsidR="00976148" w:rsidRPr="00E26292">
      <w:rPr>
        <w:rFonts w:ascii="ＭＳ ゴシック" w:eastAsia="ＭＳ ゴシック" w:hAnsi="ＭＳ ゴシック" w:hint="eastAsia"/>
        <w:sz w:val="18"/>
      </w:rPr>
      <w:t>（20</w:t>
    </w:r>
    <w:r w:rsidRPr="00E26292">
      <w:rPr>
        <w:rFonts w:ascii="ＭＳ ゴシック" w:eastAsia="ＭＳ ゴシック" w:hAnsi="ＭＳ ゴシック" w:hint="eastAsia"/>
        <w:sz w:val="18"/>
      </w:rPr>
      <w:t>25</w:t>
    </w:r>
    <w:r w:rsidR="00976148" w:rsidRPr="00E26292">
      <w:rPr>
        <w:rFonts w:ascii="ＭＳ ゴシック" w:eastAsia="ＭＳ ゴシック" w:hAnsi="ＭＳ ゴシック" w:hint="eastAsia"/>
        <w:sz w:val="18"/>
      </w:rPr>
      <w:t>）</w:t>
    </w:r>
    <w:r w:rsidRPr="00E26292">
      <w:rPr>
        <w:rFonts w:ascii="ＭＳ ゴシック" w:eastAsia="ＭＳ ゴシック" w:hAnsi="ＭＳ ゴシック" w:hint="eastAsia"/>
        <w:sz w:val="18"/>
      </w:rPr>
      <w:t>年</w:t>
    </w:r>
    <w:r w:rsidR="009E0155">
      <w:rPr>
        <w:rFonts w:ascii="ＭＳ ゴシック" w:eastAsia="ＭＳ ゴシック" w:hAnsi="ＭＳ ゴシック" w:hint="eastAsia"/>
        <w:sz w:val="18"/>
      </w:rPr>
      <w:t>8</w:t>
    </w:r>
    <w:r w:rsidR="00976148" w:rsidRPr="00E26292">
      <w:rPr>
        <w:rFonts w:ascii="ＭＳ ゴシック" w:eastAsia="ＭＳ ゴシック" w:hAnsi="ＭＳ ゴシック" w:hint="eastAsia"/>
        <w:sz w:val="18"/>
      </w:rPr>
      <w:t>月</w:t>
    </w:r>
    <w:r w:rsidRPr="00E26292">
      <w:rPr>
        <w:rFonts w:ascii="ＭＳ ゴシック" w:eastAsia="ＭＳ ゴシック" w:hAnsi="ＭＳ ゴシック" w:hint="eastAsia"/>
        <w:sz w:val="18"/>
      </w:rPr>
      <w:t>1</w:t>
    </w:r>
    <w:r w:rsidR="00976148" w:rsidRPr="00E26292">
      <w:rPr>
        <w:rFonts w:ascii="ＭＳ ゴシック" w:eastAsia="ＭＳ ゴシック" w:hAnsi="ＭＳ ゴシック" w:hint="eastAsia"/>
        <w:sz w:val="18"/>
      </w:rPr>
      <w:t>日</w:t>
    </w:r>
    <w:r w:rsidR="00F06B1D" w:rsidRPr="00E26292">
      <w:rPr>
        <w:rFonts w:ascii="ＭＳ ゴシック" w:eastAsia="ＭＳ ゴシック" w:hAnsi="ＭＳ ゴシック" w:hint="eastAsia"/>
        <w:sz w:val="18"/>
      </w:rPr>
      <w:t>施行</w:t>
    </w:r>
    <w:r w:rsidR="00976148" w:rsidRPr="00E26292">
      <w:rPr>
        <w:rFonts w:ascii="ＭＳ ゴシック" w:eastAsia="ＭＳ ゴシック" w:hAnsi="ＭＳ ゴシック" w:hint="eastAsia"/>
        <w:sz w:val="18"/>
      </w:rPr>
      <w: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W">
    <w15:presenceInfo w15:providerId="None" w15:userId="N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8"/>
  <w:drawingGridHorizontalSpacing w:val="101"/>
  <w:drawingGridVerticalSpacing w:val="311"/>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4D"/>
    <w:rsid w:val="000020CA"/>
    <w:rsid w:val="00003FD8"/>
    <w:rsid w:val="0000577D"/>
    <w:rsid w:val="00006812"/>
    <w:rsid w:val="00006A1E"/>
    <w:rsid w:val="00006F75"/>
    <w:rsid w:val="00010846"/>
    <w:rsid w:val="00012130"/>
    <w:rsid w:val="00013643"/>
    <w:rsid w:val="00015581"/>
    <w:rsid w:val="0001747B"/>
    <w:rsid w:val="00025F0B"/>
    <w:rsid w:val="00033EA0"/>
    <w:rsid w:val="00035A1F"/>
    <w:rsid w:val="000427E0"/>
    <w:rsid w:val="0004477C"/>
    <w:rsid w:val="0004560C"/>
    <w:rsid w:val="000458DC"/>
    <w:rsid w:val="000501F8"/>
    <w:rsid w:val="0005109E"/>
    <w:rsid w:val="00054491"/>
    <w:rsid w:val="00054F97"/>
    <w:rsid w:val="00055893"/>
    <w:rsid w:val="000567B1"/>
    <w:rsid w:val="000601D1"/>
    <w:rsid w:val="00060DA1"/>
    <w:rsid w:val="000624BA"/>
    <w:rsid w:val="000663E1"/>
    <w:rsid w:val="00071A29"/>
    <w:rsid w:val="000725EE"/>
    <w:rsid w:val="00073269"/>
    <w:rsid w:val="0008280F"/>
    <w:rsid w:val="000828F9"/>
    <w:rsid w:val="000834FF"/>
    <w:rsid w:val="000842E7"/>
    <w:rsid w:val="00084991"/>
    <w:rsid w:val="00085AEC"/>
    <w:rsid w:val="000910CF"/>
    <w:rsid w:val="00095252"/>
    <w:rsid w:val="00097971"/>
    <w:rsid w:val="000A003A"/>
    <w:rsid w:val="000A03FD"/>
    <w:rsid w:val="000B1113"/>
    <w:rsid w:val="000B7A44"/>
    <w:rsid w:val="000C1650"/>
    <w:rsid w:val="000C3888"/>
    <w:rsid w:val="000C4966"/>
    <w:rsid w:val="000C57DC"/>
    <w:rsid w:val="000D0925"/>
    <w:rsid w:val="000D22DE"/>
    <w:rsid w:val="000D30CC"/>
    <w:rsid w:val="000D7279"/>
    <w:rsid w:val="000E5895"/>
    <w:rsid w:val="000E60F8"/>
    <w:rsid w:val="000E78E5"/>
    <w:rsid w:val="000F553A"/>
    <w:rsid w:val="000F7BCE"/>
    <w:rsid w:val="0010621E"/>
    <w:rsid w:val="001069B9"/>
    <w:rsid w:val="00107AD3"/>
    <w:rsid w:val="00110BDD"/>
    <w:rsid w:val="00111572"/>
    <w:rsid w:val="001160F5"/>
    <w:rsid w:val="00116A84"/>
    <w:rsid w:val="00117FF7"/>
    <w:rsid w:val="00123CE1"/>
    <w:rsid w:val="0012420E"/>
    <w:rsid w:val="00126EAB"/>
    <w:rsid w:val="00127151"/>
    <w:rsid w:val="00127F25"/>
    <w:rsid w:val="00135A71"/>
    <w:rsid w:val="00136EA0"/>
    <w:rsid w:val="00136FB0"/>
    <w:rsid w:val="00137659"/>
    <w:rsid w:val="001406BA"/>
    <w:rsid w:val="001475EE"/>
    <w:rsid w:val="001517BA"/>
    <w:rsid w:val="001541B4"/>
    <w:rsid w:val="001547A9"/>
    <w:rsid w:val="00156BAA"/>
    <w:rsid w:val="00157277"/>
    <w:rsid w:val="00160C92"/>
    <w:rsid w:val="0016478D"/>
    <w:rsid w:val="001665D4"/>
    <w:rsid w:val="001703DE"/>
    <w:rsid w:val="00170718"/>
    <w:rsid w:val="001709E5"/>
    <w:rsid w:val="0017653C"/>
    <w:rsid w:val="001779B2"/>
    <w:rsid w:val="00181C09"/>
    <w:rsid w:val="00182A1F"/>
    <w:rsid w:val="00183607"/>
    <w:rsid w:val="00183898"/>
    <w:rsid w:val="001844E5"/>
    <w:rsid w:val="0018636E"/>
    <w:rsid w:val="00190597"/>
    <w:rsid w:val="00192C52"/>
    <w:rsid w:val="00194102"/>
    <w:rsid w:val="00196B0B"/>
    <w:rsid w:val="001A0610"/>
    <w:rsid w:val="001A089D"/>
    <w:rsid w:val="001A5E49"/>
    <w:rsid w:val="001B241F"/>
    <w:rsid w:val="001B347F"/>
    <w:rsid w:val="001B67D2"/>
    <w:rsid w:val="001B6A3C"/>
    <w:rsid w:val="001C018F"/>
    <w:rsid w:val="001C026C"/>
    <w:rsid w:val="001C56FB"/>
    <w:rsid w:val="001C5823"/>
    <w:rsid w:val="001C7807"/>
    <w:rsid w:val="001D15FB"/>
    <w:rsid w:val="001D4515"/>
    <w:rsid w:val="001D50D5"/>
    <w:rsid w:val="001D6662"/>
    <w:rsid w:val="001E067A"/>
    <w:rsid w:val="001E0EA1"/>
    <w:rsid w:val="001E0FC5"/>
    <w:rsid w:val="001E2419"/>
    <w:rsid w:val="001E31ED"/>
    <w:rsid w:val="001E355C"/>
    <w:rsid w:val="001E52AC"/>
    <w:rsid w:val="001F34EA"/>
    <w:rsid w:val="001F42BD"/>
    <w:rsid w:val="00200185"/>
    <w:rsid w:val="002022AB"/>
    <w:rsid w:val="00202D35"/>
    <w:rsid w:val="00203D28"/>
    <w:rsid w:val="002132E9"/>
    <w:rsid w:val="00213DA8"/>
    <w:rsid w:val="002155FF"/>
    <w:rsid w:val="0021581C"/>
    <w:rsid w:val="00216C3C"/>
    <w:rsid w:val="00217438"/>
    <w:rsid w:val="002245D6"/>
    <w:rsid w:val="00225C49"/>
    <w:rsid w:val="00235F89"/>
    <w:rsid w:val="00240D99"/>
    <w:rsid w:val="0024143C"/>
    <w:rsid w:val="002447EB"/>
    <w:rsid w:val="0024684C"/>
    <w:rsid w:val="00246B80"/>
    <w:rsid w:val="00252BC9"/>
    <w:rsid w:val="0025345D"/>
    <w:rsid w:val="002554B5"/>
    <w:rsid w:val="0025560E"/>
    <w:rsid w:val="002632E1"/>
    <w:rsid w:val="00264968"/>
    <w:rsid w:val="002661A0"/>
    <w:rsid w:val="002662E0"/>
    <w:rsid w:val="00266CBC"/>
    <w:rsid w:val="00271101"/>
    <w:rsid w:val="00273665"/>
    <w:rsid w:val="002818E2"/>
    <w:rsid w:val="002865F2"/>
    <w:rsid w:val="002869E2"/>
    <w:rsid w:val="002923F4"/>
    <w:rsid w:val="002A4366"/>
    <w:rsid w:val="002A6309"/>
    <w:rsid w:val="002B1AD0"/>
    <w:rsid w:val="002B5F61"/>
    <w:rsid w:val="002B6B50"/>
    <w:rsid w:val="002C18E3"/>
    <w:rsid w:val="002C2076"/>
    <w:rsid w:val="002C2738"/>
    <w:rsid w:val="002C34A1"/>
    <w:rsid w:val="002C497A"/>
    <w:rsid w:val="002D04FD"/>
    <w:rsid w:val="002D30F8"/>
    <w:rsid w:val="002D4A72"/>
    <w:rsid w:val="002D76A2"/>
    <w:rsid w:val="002D7C8A"/>
    <w:rsid w:val="002E0656"/>
    <w:rsid w:val="002E0CE6"/>
    <w:rsid w:val="002E0EE0"/>
    <w:rsid w:val="002E22BE"/>
    <w:rsid w:val="002E3A9C"/>
    <w:rsid w:val="002E776B"/>
    <w:rsid w:val="002F5E56"/>
    <w:rsid w:val="002F6A63"/>
    <w:rsid w:val="002F72B8"/>
    <w:rsid w:val="0030467B"/>
    <w:rsid w:val="0030476C"/>
    <w:rsid w:val="003066DD"/>
    <w:rsid w:val="00313267"/>
    <w:rsid w:val="00317B6F"/>
    <w:rsid w:val="00321D7C"/>
    <w:rsid w:val="00322213"/>
    <w:rsid w:val="00323129"/>
    <w:rsid w:val="003307B3"/>
    <w:rsid w:val="00331B3D"/>
    <w:rsid w:val="003328D7"/>
    <w:rsid w:val="00342405"/>
    <w:rsid w:val="00342B35"/>
    <w:rsid w:val="00342F4C"/>
    <w:rsid w:val="003452DF"/>
    <w:rsid w:val="0034544E"/>
    <w:rsid w:val="003500D4"/>
    <w:rsid w:val="00351088"/>
    <w:rsid w:val="00352B9F"/>
    <w:rsid w:val="0035389A"/>
    <w:rsid w:val="00354957"/>
    <w:rsid w:val="00354EAC"/>
    <w:rsid w:val="00360EC9"/>
    <w:rsid w:val="00361C1C"/>
    <w:rsid w:val="00365AB5"/>
    <w:rsid w:val="00370A24"/>
    <w:rsid w:val="00370C54"/>
    <w:rsid w:val="003748C5"/>
    <w:rsid w:val="0037678C"/>
    <w:rsid w:val="00377DD1"/>
    <w:rsid w:val="00390702"/>
    <w:rsid w:val="003960B8"/>
    <w:rsid w:val="00397441"/>
    <w:rsid w:val="003A1B72"/>
    <w:rsid w:val="003A1E10"/>
    <w:rsid w:val="003A34A2"/>
    <w:rsid w:val="003A4F5A"/>
    <w:rsid w:val="003A67FC"/>
    <w:rsid w:val="003A6966"/>
    <w:rsid w:val="003B0ED4"/>
    <w:rsid w:val="003B5FD7"/>
    <w:rsid w:val="003B6AEF"/>
    <w:rsid w:val="003B7F3B"/>
    <w:rsid w:val="003D62CC"/>
    <w:rsid w:val="003D7093"/>
    <w:rsid w:val="003D764D"/>
    <w:rsid w:val="003D7B64"/>
    <w:rsid w:val="003E3509"/>
    <w:rsid w:val="003E4DAD"/>
    <w:rsid w:val="003E5CC8"/>
    <w:rsid w:val="003E7067"/>
    <w:rsid w:val="003F0527"/>
    <w:rsid w:val="003F1D67"/>
    <w:rsid w:val="003F364C"/>
    <w:rsid w:val="003F7704"/>
    <w:rsid w:val="0040166C"/>
    <w:rsid w:val="00402E6E"/>
    <w:rsid w:val="00405236"/>
    <w:rsid w:val="00405DB5"/>
    <w:rsid w:val="00411864"/>
    <w:rsid w:val="00412EB7"/>
    <w:rsid w:val="004153D6"/>
    <w:rsid w:val="00420B51"/>
    <w:rsid w:val="00421400"/>
    <w:rsid w:val="00424EC2"/>
    <w:rsid w:val="00425562"/>
    <w:rsid w:val="00430541"/>
    <w:rsid w:val="00437663"/>
    <w:rsid w:val="00437EF4"/>
    <w:rsid w:val="00441F9E"/>
    <w:rsid w:val="00442168"/>
    <w:rsid w:val="00445975"/>
    <w:rsid w:val="00451F86"/>
    <w:rsid w:val="004535A4"/>
    <w:rsid w:val="0045713A"/>
    <w:rsid w:val="00460CA8"/>
    <w:rsid w:val="00461677"/>
    <w:rsid w:val="004634AF"/>
    <w:rsid w:val="00467EDD"/>
    <w:rsid w:val="00474E35"/>
    <w:rsid w:val="004823B6"/>
    <w:rsid w:val="00483D97"/>
    <w:rsid w:val="00484D35"/>
    <w:rsid w:val="004861E3"/>
    <w:rsid w:val="00492AD4"/>
    <w:rsid w:val="004A0577"/>
    <w:rsid w:val="004A0A2F"/>
    <w:rsid w:val="004A1C1B"/>
    <w:rsid w:val="004A4B3E"/>
    <w:rsid w:val="004A71EE"/>
    <w:rsid w:val="004B1C45"/>
    <w:rsid w:val="004B3061"/>
    <w:rsid w:val="004C00AC"/>
    <w:rsid w:val="004C1103"/>
    <w:rsid w:val="004C58A4"/>
    <w:rsid w:val="004C6F98"/>
    <w:rsid w:val="004C6FCE"/>
    <w:rsid w:val="004D5F2A"/>
    <w:rsid w:val="004D6F01"/>
    <w:rsid w:val="004D7A3B"/>
    <w:rsid w:val="004E7860"/>
    <w:rsid w:val="004F0BF9"/>
    <w:rsid w:val="004F45B5"/>
    <w:rsid w:val="004F7C1E"/>
    <w:rsid w:val="0050114C"/>
    <w:rsid w:val="00502528"/>
    <w:rsid w:val="005072DE"/>
    <w:rsid w:val="00516E3E"/>
    <w:rsid w:val="00517C6A"/>
    <w:rsid w:val="005209B7"/>
    <w:rsid w:val="00521C98"/>
    <w:rsid w:val="00522716"/>
    <w:rsid w:val="00524D6F"/>
    <w:rsid w:val="00525B35"/>
    <w:rsid w:val="00525D97"/>
    <w:rsid w:val="005267EE"/>
    <w:rsid w:val="005351C7"/>
    <w:rsid w:val="00535A2A"/>
    <w:rsid w:val="00535F05"/>
    <w:rsid w:val="0053750C"/>
    <w:rsid w:val="00544B28"/>
    <w:rsid w:val="005454CB"/>
    <w:rsid w:val="0055125B"/>
    <w:rsid w:val="005514DB"/>
    <w:rsid w:val="00551BD2"/>
    <w:rsid w:val="00553967"/>
    <w:rsid w:val="00554754"/>
    <w:rsid w:val="0055614E"/>
    <w:rsid w:val="00556AE3"/>
    <w:rsid w:val="00560B80"/>
    <w:rsid w:val="005627A8"/>
    <w:rsid w:val="005658BE"/>
    <w:rsid w:val="0056623A"/>
    <w:rsid w:val="00567B64"/>
    <w:rsid w:val="00572189"/>
    <w:rsid w:val="005733BC"/>
    <w:rsid w:val="0057532B"/>
    <w:rsid w:val="0057636C"/>
    <w:rsid w:val="00581502"/>
    <w:rsid w:val="0058363B"/>
    <w:rsid w:val="00591297"/>
    <w:rsid w:val="0059188E"/>
    <w:rsid w:val="00597016"/>
    <w:rsid w:val="005A3A99"/>
    <w:rsid w:val="005A4C43"/>
    <w:rsid w:val="005B26F2"/>
    <w:rsid w:val="005B6FFF"/>
    <w:rsid w:val="005B7E5C"/>
    <w:rsid w:val="005D0BCF"/>
    <w:rsid w:val="005E1FA8"/>
    <w:rsid w:val="005E310C"/>
    <w:rsid w:val="005E42E5"/>
    <w:rsid w:val="005E5240"/>
    <w:rsid w:val="005E67D9"/>
    <w:rsid w:val="005E6C9A"/>
    <w:rsid w:val="005E7AA8"/>
    <w:rsid w:val="005F1AF0"/>
    <w:rsid w:val="005F2FB7"/>
    <w:rsid w:val="005F3E25"/>
    <w:rsid w:val="005F706D"/>
    <w:rsid w:val="005F7332"/>
    <w:rsid w:val="00601DC3"/>
    <w:rsid w:val="006029E3"/>
    <w:rsid w:val="0060446F"/>
    <w:rsid w:val="00606965"/>
    <w:rsid w:val="00611383"/>
    <w:rsid w:val="00614A44"/>
    <w:rsid w:val="006168B5"/>
    <w:rsid w:val="006207CE"/>
    <w:rsid w:val="00626BD6"/>
    <w:rsid w:val="0063049B"/>
    <w:rsid w:val="006308F0"/>
    <w:rsid w:val="00631EA0"/>
    <w:rsid w:val="00633F3F"/>
    <w:rsid w:val="00637378"/>
    <w:rsid w:val="00637BFE"/>
    <w:rsid w:val="006454CE"/>
    <w:rsid w:val="00647878"/>
    <w:rsid w:val="00650042"/>
    <w:rsid w:val="00662466"/>
    <w:rsid w:val="00663270"/>
    <w:rsid w:val="00664C16"/>
    <w:rsid w:val="00666C99"/>
    <w:rsid w:val="00667C36"/>
    <w:rsid w:val="006701B2"/>
    <w:rsid w:val="0067096C"/>
    <w:rsid w:val="0067320A"/>
    <w:rsid w:val="00686D91"/>
    <w:rsid w:val="00692992"/>
    <w:rsid w:val="006933B3"/>
    <w:rsid w:val="00695E3E"/>
    <w:rsid w:val="00696939"/>
    <w:rsid w:val="006A31C7"/>
    <w:rsid w:val="006A42D2"/>
    <w:rsid w:val="006B18EB"/>
    <w:rsid w:val="006B304D"/>
    <w:rsid w:val="006B4E72"/>
    <w:rsid w:val="006B6E27"/>
    <w:rsid w:val="006B7698"/>
    <w:rsid w:val="006C0336"/>
    <w:rsid w:val="006C1EF5"/>
    <w:rsid w:val="006C2FC3"/>
    <w:rsid w:val="006C3AFA"/>
    <w:rsid w:val="006C40C6"/>
    <w:rsid w:val="006C4600"/>
    <w:rsid w:val="006C6055"/>
    <w:rsid w:val="006D4BD3"/>
    <w:rsid w:val="006D64DF"/>
    <w:rsid w:val="006D7581"/>
    <w:rsid w:val="006E08E2"/>
    <w:rsid w:val="006E68BB"/>
    <w:rsid w:val="006E79B2"/>
    <w:rsid w:val="006E7C1F"/>
    <w:rsid w:val="006F0687"/>
    <w:rsid w:val="006F27E5"/>
    <w:rsid w:val="006F7A68"/>
    <w:rsid w:val="00705947"/>
    <w:rsid w:val="00707CEA"/>
    <w:rsid w:val="00710130"/>
    <w:rsid w:val="00715A0B"/>
    <w:rsid w:val="00715E65"/>
    <w:rsid w:val="00716248"/>
    <w:rsid w:val="00716C6E"/>
    <w:rsid w:val="007176A8"/>
    <w:rsid w:val="0072218D"/>
    <w:rsid w:val="00722764"/>
    <w:rsid w:val="00722F73"/>
    <w:rsid w:val="00731F6A"/>
    <w:rsid w:val="0073773B"/>
    <w:rsid w:val="00737ADA"/>
    <w:rsid w:val="00737B3B"/>
    <w:rsid w:val="00740B47"/>
    <w:rsid w:val="00740ECE"/>
    <w:rsid w:val="007439D7"/>
    <w:rsid w:val="00745C38"/>
    <w:rsid w:val="007477F2"/>
    <w:rsid w:val="00751F59"/>
    <w:rsid w:val="00752731"/>
    <w:rsid w:val="007532E3"/>
    <w:rsid w:val="00753B81"/>
    <w:rsid w:val="007555D5"/>
    <w:rsid w:val="0076075F"/>
    <w:rsid w:val="007656CA"/>
    <w:rsid w:val="007667A7"/>
    <w:rsid w:val="00773758"/>
    <w:rsid w:val="00774486"/>
    <w:rsid w:val="00777081"/>
    <w:rsid w:val="00781A98"/>
    <w:rsid w:val="00783A9C"/>
    <w:rsid w:val="007A250B"/>
    <w:rsid w:val="007A5BEA"/>
    <w:rsid w:val="007A5FD7"/>
    <w:rsid w:val="007A776D"/>
    <w:rsid w:val="007B166D"/>
    <w:rsid w:val="007B6933"/>
    <w:rsid w:val="007B7B47"/>
    <w:rsid w:val="007C13AA"/>
    <w:rsid w:val="007C164E"/>
    <w:rsid w:val="007C48B9"/>
    <w:rsid w:val="007C6767"/>
    <w:rsid w:val="007D07CA"/>
    <w:rsid w:val="007E461A"/>
    <w:rsid w:val="007E4AD3"/>
    <w:rsid w:val="007E772E"/>
    <w:rsid w:val="007F00C5"/>
    <w:rsid w:val="007F15BE"/>
    <w:rsid w:val="007F3133"/>
    <w:rsid w:val="007F43FB"/>
    <w:rsid w:val="007F6EE0"/>
    <w:rsid w:val="007F71CE"/>
    <w:rsid w:val="007F7C66"/>
    <w:rsid w:val="00806FED"/>
    <w:rsid w:val="00812FD6"/>
    <w:rsid w:val="008146CC"/>
    <w:rsid w:val="00815754"/>
    <w:rsid w:val="008312C4"/>
    <w:rsid w:val="0083666F"/>
    <w:rsid w:val="00840C5E"/>
    <w:rsid w:val="00842A18"/>
    <w:rsid w:val="00845026"/>
    <w:rsid w:val="00845FF1"/>
    <w:rsid w:val="00846013"/>
    <w:rsid w:val="008502B7"/>
    <w:rsid w:val="00850302"/>
    <w:rsid w:val="00853AB6"/>
    <w:rsid w:val="00853DD9"/>
    <w:rsid w:val="00863F37"/>
    <w:rsid w:val="00864B60"/>
    <w:rsid w:val="0086685E"/>
    <w:rsid w:val="00871973"/>
    <w:rsid w:val="008728BA"/>
    <w:rsid w:val="008734E2"/>
    <w:rsid w:val="00876483"/>
    <w:rsid w:val="008774F0"/>
    <w:rsid w:val="00882F17"/>
    <w:rsid w:val="00884CFA"/>
    <w:rsid w:val="008863BA"/>
    <w:rsid w:val="00892504"/>
    <w:rsid w:val="00894D1F"/>
    <w:rsid w:val="00895A75"/>
    <w:rsid w:val="008A06BD"/>
    <w:rsid w:val="008B05A2"/>
    <w:rsid w:val="008B4D13"/>
    <w:rsid w:val="008B64CD"/>
    <w:rsid w:val="008B670F"/>
    <w:rsid w:val="008B797A"/>
    <w:rsid w:val="008B7D20"/>
    <w:rsid w:val="008C243C"/>
    <w:rsid w:val="008C40DF"/>
    <w:rsid w:val="008C6158"/>
    <w:rsid w:val="008D4231"/>
    <w:rsid w:val="008E0B65"/>
    <w:rsid w:val="008F0658"/>
    <w:rsid w:val="008F0965"/>
    <w:rsid w:val="008F1E77"/>
    <w:rsid w:val="00903931"/>
    <w:rsid w:val="009043EC"/>
    <w:rsid w:val="0090751D"/>
    <w:rsid w:val="009140E1"/>
    <w:rsid w:val="00915DBA"/>
    <w:rsid w:val="0092245B"/>
    <w:rsid w:val="0092265B"/>
    <w:rsid w:val="00924B7F"/>
    <w:rsid w:val="00926D64"/>
    <w:rsid w:val="009308E9"/>
    <w:rsid w:val="00935416"/>
    <w:rsid w:val="00941026"/>
    <w:rsid w:val="00943B2B"/>
    <w:rsid w:val="00944FD1"/>
    <w:rsid w:val="00950E0C"/>
    <w:rsid w:val="009525D4"/>
    <w:rsid w:val="00953FD2"/>
    <w:rsid w:val="00957538"/>
    <w:rsid w:val="00957C6C"/>
    <w:rsid w:val="00960A13"/>
    <w:rsid w:val="00960C9A"/>
    <w:rsid w:val="00963DB5"/>
    <w:rsid w:val="00964385"/>
    <w:rsid w:val="00964EA7"/>
    <w:rsid w:val="00964EDD"/>
    <w:rsid w:val="00965937"/>
    <w:rsid w:val="00972ED3"/>
    <w:rsid w:val="00976148"/>
    <w:rsid w:val="00994122"/>
    <w:rsid w:val="00995CC8"/>
    <w:rsid w:val="009979BD"/>
    <w:rsid w:val="009A092D"/>
    <w:rsid w:val="009A2068"/>
    <w:rsid w:val="009A7B34"/>
    <w:rsid w:val="009B4F7D"/>
    <w:rsid w:val="009C035F"/>
    <w:rsid w:val="009C274E"/>
    <w:rsid w:val="009C3FD2"/>
    <w:rsid w:val="009C5568"/>
    <w:rsid w:val="009C654D"/>
    <w:rsid w:val="009C69AF"/>
    <w:rsid w:val="009D23FD"/>
    <w:rsid w:val="009D41D5"/>
    <w:rsid w:val="009E0155"/>
    <w:rsid w:val="009E0956"/>
    <w:rsid w:val="009E3F1A"/>
    <w:rsid w:val="009E5605"/>
    <w:rsid w:val="009E592A"/>
    <w:rsid w:val="009E7DC3"/>
    <w:rsid w:val="009F0369"/>
    <w:rsid w:val="009F2FC1"/>
    <w:rsid w:val="009F2FD5"/>
    <w:rsid w:val="009F3631"/>
    <w:rsid w:val="009F4D61"/>
    <w:rsid w:val="009F6973"/>
    <w:rsid w:val="009F6F3B"/>
    <w:rsid w:val="009F7E7F"/>
    <w:rsid w:val="00A009FC"/>
    <w:rsid w:val="00A040B2"/>
    <w:rsid w:val="00A04A79"/>
    <w:rsid w:val="00A11237"/>
    <w:rsid w:val="00A145AA"/>
    <w:rsid w:val="00A15664"/>
    <w:rsid w:val="00A30CF4"/>
    <w:rsid w:val="00A31194"/>
    <w:rsid w:val="00A321C8"/>
    <w:rsid w:val="00A34942"/>
    <w:rsid w:val="00A46C28"/>
    <w:rsid w:val="00A50119"/>
    <w:rsid w:val="00A51235"/>
    <w:rsid w:val="00A52B17"/>
    <w:rsid w:val="00A53999"/>
    <w:rsid w:val="00A5407E"/>
    <w:rsid w:val="00A705E2"/>
    <w:rsid w:val="00A74570"/>
    <w:rsid w:val="00A84536"/>
    <w:rsid w:val="00A85090"/>
    <w:rsid w:val="00A86E8D"/>
    <w:rsid w:val="00A913ED"/>
    <w:rsid w:val="00A93E37"/>
    <w:rsid w:val="00A9620C"/>
    <w:rsid w:val="00A968F9"/>
    <w:rsid w:val="00A96A3D"/>
    <w:rsid w:val="00A9706B"/>
    <w:rsid w:val="00A970D3"/>
    <w:rsid w:val="00AA0283"/>
    <w:rsid w:val="00AA168C"/>
    <w:rsid w:val="00AA2BD7"/>
    <w:rsid w:val="00AA4514"/>
    <w:rsid w:val="00AB2C9D"/>
    <w:rsid w:val="00AB6A62"/>
    <w:rsid w:val="00AB76F9"/>
    <w:rsid w:val="00AC290D"/>
    <w:rsid w:val="00AC4022"/>
    <w:rsid w:val="00AC6C04"/>
    <w:rsid w:val="00AE00A3"/>
    <w:rsid w:val="00AE01E3"/>
    <w:rsid w:val="00AE34AF"/>
    <w:rsid w:val="00AE4182"/>
    <w:rsid w:val="00AF1262"/>
    <w:rsid w:val="00AF3C4F"/>
    <w:rsid w:val="00B041B5"/>
    <w:rsid w:val="00B05CCC"/>
    <w:rsid w:val="00B063E4"/>
    <w:rsid w:val="00B07805"/>
    <w:rsid w:val="00B1037D"/>
    <w:rsid w:val="00B16F8B"/>
    <w:rsid w:val="00B304A1"/>
    <w:rsid w:val="00B308B5"/>
    <w:rsid w:val="00B3147F"/>
    <w:rsid w:val="00B3406E"/>
    <w:rsid w:val="00B40125"/>
    <w:rsid w:val="00B40477"/>
    <w:rsid w:val="00B43370"/>
    <w:rsid w:val="00B44FBA"/>
    <w:rsid w:val="00B4516F"/>
    <w:rsid w:val="00B45A41"/>
    <w:rsid w:val="00B501B1"/>
    <w:rsid w:val="00B50D72"/>
    <w:rsid w:val="00B51576"/>
    <w:rsid w:val="00B53741"/>
    <w:rsid w:val="00B57A3D"/>
    <w:rsid w:val="00B57C4C"/>
    <w:rsid w:val="00B611F3"/>
    <w:rsid w:val="00B63415"/>
    <w:rsid w:val="00B63766"/>
    <w:rsid w:val="00B66245"/>
    <w:rsid w:val="00B7453F"/>
    <w:rsid w:val="00B7504C"/>
    <w:rsid w:val="00B7543C"/>
    <w:rsid w:val="00B83568"/>
    <w:rsid w:val="00B879F7"/>
    <w:rsid w:val="00B90E4E"/>
    <w:rsid w:val="00B91063"/>
    <w:rsid w:val="00B91361"/>
    <w:rsid w:val="00B9245D"/>
    <w:rsid w:val="00B93898"/>
    <w:rsid w:val="00B94429"/>
    <w:rsid w:val="00BA00D8"/>
    <w:rsid w:val="00BA0790"/>
    <w:rsid w:val="00BA0C74"/>
    <w:rsid w:val="00BA3216"/>
    <w:rsid w:val="00BA6632"/>
    <w:rsid w:val="00BB3A47"/>
    <w:rsid w:val="00BB6B00"/>
    <w:rsid w:val="00BC0411"/>
    <w:rsid w:val="00BC4203"/>
    <w:rsid w:val="00BC5783"/>
    <w:rsid w:val="00BD0CEC"/>
    <w:rsid w:val="00BD2CEF"/>
    <w:rsid w:val="00BD7352"/>
    <w:rsid w:val="00BE0CF6"/>
    <w:rsid w:val="00BE355A"/>
    <w:rsid w:val="00BE3F5B"/>
    <w:rsid w:val="00BE7EAD"/>
    <w:rsid w:val="00C001F9"/>
    <w:rsid w:val="00C00CEF"/>
    <w:rsid w:val="00C0172D"/>
    <w:rsid w:val="00C053A7"/>
    <w:rsid w:val="00C0675C"/>
    <w:rsid w:val="00C06B66"/>
    <w:rsid w:val="00C14866"/>
    <w:rsid w:val="00C14C5E"/>
    <w:rsid w:val="00C15F8A"/>
    <w:rsid w:val="00C20135"/>
    <w:rsid w:val="00C214D3"/>
    <w:rsid w:val="00C21A32"/>
    <w:rsid w:val="00C21A8C"/>
    <w:rsid w:val="00C21C4F"/>
    <w:rsid w:val="00C231D5"/>
    <w:rsid w:val="00C25686"/>
    <w:rsid w:val="00C267ED"/>
    <w:rsid w:val="00C27EE9"/>
    <w:rsid w:val="00C304A8"/>
    <w:rsid w:val="00C33640"/>
    <w:rsid w:val="00C336BE"/>
    <w:rsid w:val="00C33B2B"/>
    <w:rsid w:val="00C34314"/>
    <w:rsid w:val="00C354A1"/>
    <w:rsid w:val="00C37DA7"/>
    <w:rsid w:val="00C404CB"/>
    <w:rsid w:val="00C4341C"/>
    <w:rsid w:val="00C4505D"/>
    <w:rsid w:val="00C46C70"/>
    <w:rsid w:val="00C50466"/>
    <w:rsid w:val="00C55EF5"/>
    <w:rsid w:val="00C56A9F"/>
    <w:rsid w:val="00C57353"/>
    <w:rsid w:val="00C62EA6"/>
    <w:rsid w:val="00C70E17"/>
    <w:rsid w:val="00C719F6"/>
    <w:rsid w:val="00C71BDB"/>
    <w:rsid w:val="00C720A4"/>
    <w:rsid w:val="00C77258"/>
    <w:rsid w:val="00C77FEC"/>
    <w:rsid w:val="00C8544D"/>
    <w:rsid w:val="00C85653"/>
    <w:rsid w:val="00C956FB"/>
    <w:rsid w:val="00C95BF2"/>
    <w:rsid w:val="00C95C5C"/>
    <w:rsid w:val="00C9612D"/>
    <w:rsid w:val="00C96C52"/>
    <w:rsid w:val="00C97F2D"/>
    <w:rsid w:val="00CA0550"/>
    <w:rsid w:val="00CA2345"/>
    <w:rsid w:val="00CA3E54"/>
    <w:rsid w:val="00CA47A7"/>
    <w:rsid w:val="00CA5F2A"/>
    <w:rsid w:val="00CB00CD"/>
    <w:rsid w:val="00CB2619"/>
    <w:rsid w:val="00CB4185"/>
    <w:rsid w:val="00CC295B"/>
    <w:rsid w:val="00CC2A04"/>
    <w:rsid w:val="00CC4999"/>
    <w:rsid w:val="00CC6F49"/>
    <w:rsid w:val="00CD1325"/>
    <w:rsid w:val="00CD2D36"/>
    <w:rsid w:val="00CD514F"/>
    <w:rsid w:val="00CE21EE"/>
    <w:rsid w:val="00CE344C"/>
    <w:rsid w:val="00CE6FF5"/>
    <w:rsid w:val="00CE7ECC"/>
    <w:rsid w:val="00CF3DE9"/>
    <w:rsid w:val="00CF5F0F"/>
    <w:rsid w:val="00D01996"/>
    <w:rsid w:val="00D02349"/>
    <w:rsid w:val="00D030DA"/>
    <w:rsid w:val="00D030FD"/>
    <w:rsid w:val="00D035C1"/>
    <w:rsid w:val="00D11BFC"/>
    <w:rsid w:val="00D11E35"/>
    <w:rsid w:val="00D21E95"/>
    <w:rsid w:val="00D23730"/>
    <w:rsid w:val="00D25A8E"/>
    <w:rsid w:val="00D27DFD"/>
    <w:rsid w:val="00D30C79"/>
    <w:rsid w:val="00D3373D"/>
    <w:rsid w:val="00D40C96"/>
    <w:rsid w:val="00D40CAD"/>
    <w:rsid w:val="00D43503"/>
    <w:rsid w:val="00D438B4"/>
    <w:rsid w:val="00D46CA7"/>
    <w:rsid w:val="00D50950"/>
    <w:rsid w:val="00D60BF8"/>
    <w:rsid w:val="00D60F0B"/>
    <w:rsid w:val="00D651E2"/>
    <w:rsid w:val="00D7050B"/>
    <w:rsid w:val="00D70F4D"/>
    <w:rsid w:val="00D7490F"/>
    <w:rsid w:val="00D77749"/>
    <w:rsid w:val="00D77E7F"/>
    <w:rsid w:val="00D819A8"/>
    <w:rsid w:val="00D81B9D"/>
    <w:rsid w:val="00D85B53"/>
    <w:rsid w:val="00D92C65"/>
    <w:rsid w:val="00D932F0"/>
    <w:rsid w:val="00D93AD9"/>
    <w:rsid w:val="00DA00BA"/>
    <w:rsid w:val="00DA4C4F"/>
    <w:rsid w:val="00DA7557"/>
    <w:rsid w:val="00DB0CE0"/>
    <w:rsid w:val="00DB34CD"/>
    <w:rsid w:val="00DB3760"/>
    <w:rsid w:val="00DB4204"/>
    <w:rsid w:val="00DB56B0"/>
    <w:rsid w:val="00DB67DF"/>
    <w:rsid w:val="00DB7A2F"/>
    <w:rsid w:val="00DC0E91"/>
    <w:rsid w:val="00DC2EDE"/>
    <w:rsid w:val="00DC39C6"/>
    <w:rsid w:val="00DC6343"/>
    <w:rsid w:val="00DC688D"/>
    <w:rsid w:val="00DE2976"/>
    <w:rsid w:val="00DF5196"/>
    <w:rsid w:val="00DF7B27"/>
    <w:rsid w:val="00E017C8"/>
    <w:rsid w:val="00E0223B"/>
    <w:rsid w:val="00E03EA2"/>
    <w:rsid w:val="00E0519C"/>
    <w:rsid w:val="00E0532C"/>
    <w:rsid w:val="00E05ED4"/>
    <w:rsid w:val="00E06266"/>
    <w:rsid w:val="00E063E2"/>
    <w:rsid w:val="00E0719F"/>
    <w:rsid w:val="00E10CA7"/>
    <w:rsid w:val="00E1492A"/>
    <w:rsid w:val="00E1501D"/>
    <w:rsid w:val="00E16CA0"/>
    <w:rsid w:val="00E17B1B"/>
    <w:rsid w:val="00E2161A"/>
    <w:rsid w:val="00E21BAE"/>
    <w:rsid w:val="00E22D00"/>
    <w:rsid w:val="00E26292"/>
    <w:rsid w:val="00E26977"/>
    <w:rsid w:val="00E27E86"/>
    <w:rsid w:val="00E33DA2"/>
    <w:rsid w:val="00E34E4D"/>
    <w:rsid w:val="00E3616A"/>
    <w:rsid w:val="00E3701C"/>
    <w:rsid w:val="00E41D1D"/>
    <w:rsid w:val="00E448FF"/>
    <w:rsid w:val="00E4637A"/>
    <w:rsid w:val="00E4647A"/>
    <w:rsid w:val="00E550F3"/>
    <w:rsid w:val="00E557DA"/>
    <w:rsid w:val="00E55842"/>
    <w:rsid w:val="00E57695"/>
    <w:rsid w:val="00E57A2F"/>
    <w:rsid w:val="00E6072B"/>
    <w:rsid w:val="00E62ED5"/>
    <w:rsid w:val="00E66A76"/>
    <w:rsid w:val="00E671A0"/>
    <w:rsid w:val="00E67EAD"/>
    <w:rsid w:val="00E70A78"/>
    <w:rsid w:val="00E732AE"/>
    <w:rsid w:val="00E75466"/>
    <w:rsid w:val="00E75DC3"/>
    <w:rsid w:val="00E767C1"/>
    <w:rsid w:val="00E8014D"/>
    <w:rsid w:val="00E827AF"/>
    <w:rsid w:val="00E83D0D"/>
    <w:rsid w:val="00E86811"/>
    <w:rsid w:val="00E87A8A"/>
    <w:rsid w:val="00E97BF7"/>
    <w:rsid w:val="00EA07A1"/>
    <w:rsid w:val="00EA1EBC"/>
    <w:rsid w:val="00EA2401"/>
    <w:rsid w:val="00EA2B3F"/>
    <w:rsid w:val="00EA588A"/>
    <w:rsid w:val="00EA6587"/>
    <w:rsid w:val="00EB1AEC"/>
    <w:rsid w:val="00EB3DA8"/>
    <w:rsid w:val="00EB4FEA"/>
    <w:rsid w:val="00EB57EE"/>
    <w:rsid w:val="00EB7712"/>
    <w:rsid w:val="00EC1970"/>
    <w:rsid w:val="00EC36DE"/>
    <w:rsid w:val="00EC7CB9"/>
    <w:rsid w:val="00ED2C87"/>
    <w:rsid w:val="00ED7948"/>
    <w:rsid w:val="00EE7DA2"/>
    <w:rsid w:val="00F06B1D"/>
    <w:rsid w:val="00F07E4A"/>
    <w:rsid w:val="00F10BD6"/>
    <w:rsid w:val="00F128A9"/>
    <w:rsid w:val="00F13E3E"/>
    <w:rsid w:val="00F15524"/>
    <w:rsid w:val="00F15C93"/>
    <w:rsid w:val="00F272F7"/>
    <w:rsid w:val="00F30577"/>
    <w:rsid w:val="00F30E1B"/>
    <w:rsid w:val="00F31174"/>
    <w:rsid w:val="00F331E0"/>
    <w:rsid w:val="00F3639F"/>
    <w:rsid w:val="00F3695F"/>
    <w:rsid w:val="00F371D3"/>
    <w:rsid w:val="00F37348"/>
    <w:rsid w:val="00F411B5"/>
    <w:rsid w:val="00F418A8"/>
    <w:rsid w:val="00F41C8C"/>
    <w:rsid w:val="00F440CE"/>
    <w:rsid w:val="00F46381"/>
    <w:rsid w:val="00F47E04"/>
    <w:rsid w:val="00F51110"/>
    <w:rsid w:val="00F5146D"/>
    <w:rsid w:val="00F51C15"/>
    <w:rsid w:val="00F5334B"/>
    <w:rsid w:val="00F55AEA"/>
    <w:rsid w:val="00F574C5"/>
    <w:rsid w:val="00F62A63"/>
    <w:rsid w:val="00F6395C"/>
    <w:rsid w:val="00F6519B"/>
    <w:rsid w:val="00F65925"/>
    <w:rsid w:val="00F71BCF"/>
    <w:rsid w:val="00F731BD"/>
    <w:rsid w:val="00F826E1"/>
    <w:rsid w:val="00F90EAE"/>
    <w:rsid w:val="00F9229E"/>
    <w:rsid w:val="00F92AC0"/>
    <w:rsid w:val="00F95B03"/>
    <w:rsid w:val="00F969F9"/>
    <w:rsid w:val="00F96CD5"/>
    <w:rsid w:val="00FA0E69"/>
    <w:rsid w:val="00FA2897"/>
    <w:rsid w:val="00FB174F"/>
    <w:rsid w:val="00FB1EA1"/>
    <w:rsid w:val="00FD4FC4"/>
    <w:rsid w:val="00FD7C08"/>
    <w:rsid w:val="00FE1A38"/>
    <w:rsid w:val="00FE53E5"/>
    <w:rsid w:val="00FF1025"/>
    <w:rsid w:val="00FF1C52"/>
    <w:rsid w:val="00FF2215"/>
    <w:rsid w:val="00FF42DC"/>
    <w:rsid w:val="00FF62E9"/>
    <w:rsid w:val="00FF6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1B640"/>
  <w15:docId w15:val="{AFED0C6F-035B-43E6-9953-BCB23D86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0F8"/>
    <w:pPr>
      <w:widowControl w:val="0"/>
      <w:autoSpaceDE w:val="0"/>
      <w:autoSpaceDN w:val="0"/>
      <w:jc w:val="both"/>
    </w:pPr>
    <w:rPr>
      <w:rFonts w:ascii="ＭＳ 明朝" w:hAnsi="Times New Roman"/>
      <w:kern w:val="2"/>
      <w:sz w:val="21"/>
      <w:szCs w:val="22"/>
    </w:rPr>
  </w:style>
  <w:style w:type="paragraph" w:styleId="1">
    <w:name w:val="heading 1"/>
    <w:basedOn w:val="a"/>
    <w:next w:val="a"/>
    <w:link w:val="10"/>
    <w:uiPriority w:val="9"/>
    <w:qFormat/>
    <w:rsid w:val="008B7D2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7D20"/>
    <w:rPr>
      <w:rFonts w:ascii="Arial" w:eastAsia="ＭＳ ゴシック" w:hAnsi="Arial" w:cs="Times New Roman"/>
      <w:sz w:val="24"/>
      <w:szCs w:val="24"/>
    </w:rPr>
  </w:style>
  <w:style w:type="table" w:styleId="a3">
    <w:name w:val="Table Grid"/>
    <w:basedOn w:val="a1"/>
    <w:uiPriority w:val="59"/>
    <w:rsid w:val="00E34E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34E4D"/>
    <w:rPr>
      <w:rFonts w:ascii="Arial" w:eastAsia="ＭＳ ゴシック" w:hAnsi="Arial"/>
      <w:sz w:val="18"/>
      <w:szCs w:val="18"/>
    </w:rPr>
  </w:style>
  <w:style w:type="character" w:customStyle="1" w:styleId="a5">
    <w:name w:val="吹き出し (文字)"/>
    <w:basedOn w:val="a0"/>
    <w:link w:val="a4"/>
    <w:uiPriority w:val="99"/>
    <w:semiHidden/>
    <w:rsid w:val="00E34E4D"/>
    <w:rPr>
      <w:rFonts w:ascii="Arial" w:eastAsia="ＭＳ ゴシック" w:hAnsi="Arial" w:cs="Times New Roman"/>
      <w:sz w:val="18"/>
      <w:szCs w:val="18"/>
    </w:rPr>
  </w:style>
  <w:style w:type="paragraph" w:styleId="a6">
    <w:name w:val="header"/>
    <w:basedOn w:val="a"/>
    <w:link w:val="a7"/>
    <w:uiPriority w:val="99"/>
    <w:unhideWhenUsed/>
    <w:rsid w:val="00BB3A47"/>
    <w:pPr>
      <w:tabs>
        <w:tab w:val="center" w:pos="4252"/>
        <w:tab w:val="right" w:pos="8504"/>
      </w:tabs>
      <w:snapToGrid w:val="0"/>
    </w:pPr>
  </w:style>
  <w:style w:type="character" w:customStyle="1" w:styleId="a7">
    <w:name w:val="ヘッダー (文字)"/>
    <w:basedOn w:val="a0"/>
    <w:link w:val="a6"/>
    <w:uiPriority w:val="99"/>
    <w:rsid w:val="00BB3A47"/>
    <w:rPr>
      <w:rFonts w:ascii="Times New Roman" w:hAnsi="Times New Roman"/>
      <w:kern w:val="2"/>
      <w:sz w:val="21"/>
      <w:szCs w:val="22"/>
    </w:rPr>
  </w:style>
  <w:style w:type="paragraph" w:styleId="a8">
    <w:name w:val="footer"/>
    <w:basedOn w:val="a"/>
    <w:link w:val="a9"/>
    <w:uiPriority w:val="99"/>
    <w:unhideWhenUsed/>
    <w:rsid w:val="00BB3A47"/>
    <w:pPr>
      <w:tabs>
        <w:tab w:val="center" w:pos="4252"/>
        <w:tab w:val="right" w:pos="8504"/>
      </w:tabs>
      <w:snapToGrid w:val="0"/>
    </w:pPr>
  </w:style>
  <w:style w:type="character" w:customStyle="1" w:styleId="a9">
    <w:name w:val="フッター (文字)"/>
    <w:basedOn w:val="a0"/>
    <w:link w:val="a8"/>
    <w:uiPriority w:val="99"/>
    <w:rsid w:val="00BB3A47"/>
    <w:rPr>
      <w:rFonts w:ascii="Times New Roman" w:hAnsi="Times New Roman"/>
      <w:kern w:val="2"/>
      <w:sz w:val="21"/>
      <w:szCs w:val="22"/>
    </w:rPr>
  </w:style>
  <w:style w:type="character" w:styleId="aa">
    <w:name w:val="annotation reference"/>
    <w:basedOn w:val="a0"/>
    <w:uiPriority w:val="99"/>
    <w:semiHidden/>
    <w:unhideWhenUsed/>
    <w:rsid w:val="00631EA0"/>
    <w:rPr>
      <w:sz w:val="18"/>
      <w:szCs w:val="18"/>
    </w:rPr>
  </w:style>
  <w:style w:type="paragraph" w:styleId="ab">
    <w:name w:val="annotation text"/>
    <w:basedOn w:val="a"/>
    <w:link w:val="ac"/>
    <w:uiPriority w:val="99"/>
    <w:unhideWhenUsed/>
    <w:rsid w:val="00631EA0"/>
    <w:pPr>
      <w:jc w:val="left"/>
    </w:pPr>
  </w:style>
  <w:style w:type="character" w:customStyle="1" w:styleId="ac">
    <w:name w:val="コメント文字列 (文字)"/>
    <w:basedOn w:val="a0"/>
    <w:link w:val="ab"/>
    <w:uiPriority w:val="99"/>
    <w:rsid w:val="00631EA0"/>
    <w:rPr>
      <w:rFonts w:ascii="ＭＳ 明朝" w:hAnsi="Times New Roman"/>
      <w:kern w:val="2"/>
      <w:sz w:val="21"/>
      <w:szCs w:val="22"/>
    </w:rPr>
  </w:style>
  <w:style w:type="paragraph" w:styleId="ad">
    <w:name w:val="annotation subject"/>
    <w:basedOn w:val="ab"/>
    <w:next w:val="ab"/>
    <w:link w:val="ae"/>
    <w:uiPriority w:val="99"/>
    <w:semiHidden/>
    <w:unhideWhenUsed/>
    <w:rsid w:val="00631EA0"/>
    <w:rPr>
      <w:b/>
      <w:bCs/>
    </w:rPr>
  </w:style>
  <w:style w:type="character" w:customStyle="1" w:styleId="ae">
    <w:name w:val="コメント内容 (文字)"/>
    <w:basedOn w:val="ac"/>
    <w:link w:val="ad"/>
    <w:uiPriority w:val="99"/>
    <w:semiHidden/>
    <w:rsid w:val="00631EA0"/>
    <w:rPr>
      <w:rFonts w:ascii="ＭＳ 明朝" w:hAnsi="Times New Roman"/>
      <w:b/>
      <w:bCs/>
      <w:kern w:val="2"/>
      <w:sz w:val="21"/>
      <w:szCs w:val="22"/>
    </w:rPr>
  </w:style>
  <w:style w:type="paragraph" w:customStyle="1" w:styleId="Default">
    <w:name w:val="Default"/>
    <w:rsid w:val="00E557DA"/>
    <w:pPr>
      <w:widowControl w:val="0"/>
      <w:autoSpaceDE w:val="0"/>
      <w:autoSpaceDN w:val="0"/>
      <w:adjustRightInd w:val="0"/>
    </w:pPr>
    <w:rPr>
      <w:rFonts w:ascii="Times New Roman" w:hAnsi="Times New Roman"/>
      <w:color w:val="000000"/>
      <w:sz w:val="24"/>
      <w:szCs w:val="24"/>
    </w:rPr>
  </w:style>
  <w:style w:type="paragraph" w:styleId="af">
    <w:name w:val="Revision"/>
    <w:hidden/>
    <w:uiPriority w:val="99"/>
    <w:semiHidden/>
    <w:rsid w:val="00F15524"/>
    <w:rPr>
      <w:rFonts w:ascii="ＭＳ 明朝"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87ff3a-6068-4485-b327-531db3d35025" xsi:nil="true"/>
    <lcf76f155ced4ddcb4097134ff3c332f xmlns="ce224740-c5b2-49fa-9dbb-ea375658f3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01A7A-ACA3-4ADF-9B7E-7305C83B12E5}">
  <ds:schemaRefs>
    <ds:schemaRef ds:uri="http://schemas.microsoft.com/sharepoint/v3/contenttype/forms"/>
  </ds:schemaRefs>
</ds:datastoreItem>
</file>

<file path=customXml/itemProps2.xml><?xml version="1.0" encoding="utf-8"?>
<ds:datastoreItem xmlns:ds="http://schemas.openxmlformats.org/officeDocument/2006/customXml" ds:itemID="{555DEB5A-A447-46AD-8CAC-FE5D5A400A44}">
  <ds:schemaRefs>
    <ds:schemaRef ds:uri="http://schemas.microsoft.com/office/2006/metadata/properties"/>
    <ds:schemaRef ds:uri="http://schemas.microsoft.com/office/infopath/2007/PartnerControls"/>
    <ds:schemaRef ds:uri="e887ff3a-6068-4485-b327-531db3d35025"/>
    <ds:schemaRef ds:uri="ce224740-c5b2-49fa-9dbb-ea375658f3f3"/>
  </ds:schemaRefs>
</ds:datastoreItem>
</file>

<file path=customXml/itemProps3.xml><?xml version="1.0" encoding="utf-8"?>
<ds:datastoreItem xmlns:ds="http://schemas.openxmlformats.org/officeDocument/2006/customXml" ds:itemID="{E21AD2A5-1A64-4DC7-9661-610509091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A4211F-6B86-439C-B135-8A943070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439</Words>
  <Characters>2506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小児中央IRB</dc:creator>
  <cp:lastModifiedBy>NW</cp:lastModifiedBy>
  <cp:revision>1</cp:revision>
  <cp:lastPrinted>2023-11-28T05:13:00Z</cp:lastPrinted>
  <dcterms:created xsi:type="dcterms:W3CDTF">2024-11-19T01:28:00Z</dcterms:created>
  <dcterms:modified xsi:type="dcterms:W3CDTF">2025-08-25T04:52:00Z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0x0101000522BCF56AE0C548ADBAA04426E7AAF3</vt:lpwstr>
  </property>
  <property fmtid="{D5CDD505-2E9C-101B-9397-08002B2CF9AE}" pid="3" name="MediaServiceImageTags">
    <vt:lpwstr/>
  </property>
</Properties>
</file>